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pPr>
    </w:p>
    <w:p>
      <w:pPr>
        <w:spacing w:line="520" w:lineRule="exact"/>
        <w:jc w:val="center"/>
        <w:rPr>
          <w:rFonts w:hint="eastAsia" w:eastAsia="方正小标宋简体"/>
          <w:sz w:val="44"/>
          <w:szCs w:val="44"/>
        </w:rPr>
      </w:pPr>
      <w:r>
        <w:rPr>
          <w:rFonts w:hint="default" w:hAnsi="方正小标宋简体" w:eastAsia="方正小标宋简体"/>
          <w:sz w:val="44"/>
          <w:szCs w:val="44"/>
          <w:lang w:eastAsia="zh-CN"/>
        </w:rPr>
        <w:t>遂宁市交通运输局</w:t>
      </w:r>
    </w:p>
    <w:p>
      <w:pPr>
        <w:spacing w:line="520" w:lineRule="exact"/>
        <w:jc w:val="center"/>
        <w:rPr>
          <w:rFonts w:hint="eastAsia" w:ascii="方正小标宋简体" w:hAnsi="方正小标宋简体" w:eastAsia="方正小标宋简体" w:cs="方正小标宋简体"/>
          <w:sz w:val="44"/>
          <w:szCs w:val="44"/>
        </w:rPr>
      </w:pPr>
      <w:r>
        <w:rPr>
          <w:rFonts w:hint="eastAsia" w:hAnsi="方正小标宋简体" w:eastAsia="方正小标宋简体"/>
          <w:sz w:val="44"/>
          <w:szCs w:val="44"/>
        </w:rPr>
        <w:t>关于</w:t>
      </w:r>
      <w:r>
        <w:rPr>
          <w:rFonts w:hint="eastAsia" w:hAnsi="方正小标宋简体" w:eastAsia="方正小标宋简体"/>
          <w:sz w:val="44"/>
          <w:szCs w:val="44"/>
          <w:lang w:eastAsia="zh-CN"/>
        </w:rPr>
        <w:t>招聘</w:t>
      </w:r>
      <w:r>
        <w:rPr>
          <w:rFonts w:hint="eastAsia" w:hAnsi="方正小标宋简体" w:eastAsia="方正小标宋简体"/>
          <w:sz w:val="44"/>
          <w:szCs w:val="44"/>
        </w:rPr>
        <w:t>编外聘用人员的</w:t>
      </w:r>
      <w:r>
        <w:rPr>
          <w:rFonts w:hint="eastAsia" w:hAnsi="方正小标宋简体" w:eastAsia="方正小标宋简体"/>
          <w:sz w:val="44"/>
          <w:szCs w:val="44"/>
          <w:lang w:eastAsia="zh-CN"/>
        </w:rPr>
        <w:t>公告</w:t>
      </w:r>
    </w:p>
    <w:p>
      <w:pPr>
        <w:spacing w:line="550" w:lineRule="exact"/>
        <w:ind w:firstLine="640" w:firstLineChars="200"/>
        <w:rPr>
          <w:rFonts w:hint="eastAsia"/>
        </w:rPr>
      </w:pPr>
    </w:p>
    <w:p>
      <w:pPr>
        <w:spacing w:line="550" w:lineRule="exact"/>
        <w:ind w:firstLine="640" w:firstLineChars="200"/>
        <w:rPr>
          <w:rFonts w:hint="eastAsia"/>
        </w:rPr>
      </w:pPr>
      <w:r>
        <w:rPr>
          <w:rFonts w:hint="eastAsia"/>
        </w:rPr>
        <w:t>为提高</w:t>
      </w:r>
      <w:r>
        <w:rPr>
          <w:rFonts w:hint="default"/>
        </w:rPr>
        <w:t>遂宁</w:t>
      </w:r>
      <w:r>
        <w:rPr>
          <w:rFonts w:hint="eastAsia"/>
          <w:lang w:eastAsia="zh-CN"/>
        </w:rPr>
        <w:t>市</w:t>
      </w:r>
      <w:r>
        <w:rPr>
          <w:rFonts w:hint="default"/>
          <w:lang w:eastAsia="zh-CN"/>
        </w:rPr>
        <w:t>交通运输局</w:t>
      </w:r>
      <w:r>
        <w:rPr>
          <w:rFonts w:hint="eastAsia"/>
        </w:rPr>
        <w:t>编外人员招聘、使用科学化水平，加强编外人员使用管理，根据《遂宁市人力资源和社会保障局 遂宁市财政局关于印发〈遂宁市市级机关事业单位补充编外人员管理办法〉的通知》（遂人社发〔2018〕2号）精神，结合岗位空缺情况，制定本方案。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lang w:eastAsia="zh-CN"/>
        </w:rPr>
        <w:t>一、招聘</w:t>
      </w:r>
      <w:r>
        <w:rPr>
          <w:rFonts w:hint="eastAsia" w:ascii="Times New Roman" w:hAnsi="Times New Roman" w:eastAsia="黑体" w:cs="黑体"/>
          <w:b w:val="0"/>
          <w:bCs w:val="0"/>
          <w:color w:val="auto"/>
          <w:sz w:val="32"/>
          <w:szCs w:val="32"/>
        </w:rPr>
        <w:t>岗位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黑体" w:cs="黑体"/>
          <w:b w:val="0"/>
          <w:bCs w:val="0"/>
          <w:color w:val="auto"/>
          <w:sz w:val="32"/>
          <w:szCs w:val="32"/>
          <w:lang w:eastAsia="zh-CN"/>
        </w:rPr>
      </w:pPr>
      <w:r>
        <w:rPr>
          <w:rFonts w:hint="eastAsia" w:ascii="Times New Roman" w:hAnsi="Times New Roman" w:eastAsia="仿宋_GB2312" w:cs="Times New Roman"/>
          <w:b w:val="0"/>
          <w:bCs w:val="0"/>
          <w:color w:val="auto"/>
          <w:sz w:val="32"/>
          <w:szCs w:val="32"/>
        </w:rPr>
        <w:t>面向社会公开招聘</w:t>
      </w:r>
      <w:r>
        <w:rPr>
          <w:rFonts w:hint="eastAsia" w:ascii="Times New Roman" w:hAnsi="Times New Roman" w:eastAsia="仿宋_GB2312" w:cs="Times New Roman"/>
          <w:b w:val="0"/>
          <w:bCs w:val="0"/>
          <w:color w:val="auto"/>
          <w:sz w:val="32"/>
          <w:szCs w:val="32"/>
          <w:lang w:eastAsia="zh-CN"/>
        </w:rPr>
        <w:t>驾驶员</w:t>
      </w:r>
      <w:r>
        <w:rPr>
          <w:rFonts w:hint="default" w:cs="Times New Roman"/>
          <w:b w:val="0"/>
          <w:bCs w:val="0"/>
          <w:color w:val="auto"/>
          <w:sz w:val="32"/>
          <w:szCs w:val="32"/>
          <w:lang w:eastAsia="zh-CN"/>
        </w:rPr>
        <w:t>1</w:t>
      </w:r>
      <w:r>
        <w:rPr>
          <w:rFonts w:hint="eastAsia" w:ascii="Times New Roman" w:hAnsi="Times New Roman" w:eastAsia="仿宋_GB2312" w:cs="Times New Roman"/>
          <w:b w:val="0"/>
          <w:bCs w:val="0"/>
          <w:color w:val="auto"/>
          <w:sz w:val="32"/>
          <w:szCs w:val="32"/>
          <w:lang w:val="en-US" w:eastAsia="zh-CN"/>
        </w:rPr>
        <w:t>名，主要负责</w:t>
      </w:r>
      <w:r>
        <w:rPr>
          <w:rFonts w:hint="default" w:cs="Times New Roman"/>
          <w:b w:val="0"/>
          <w:bCs w:val="0"/>
          <w:color w:val="auto"/>
          <w:sz w:val="32"/>
          <w:szCs w:val="32"/>
          <w:lang w:eastAsia="zh-CN"/>
        </w:rPr>
        <w:t>遂宁市交通运输局</w:t>
      </w:r>
      <w:r>
        <w:rPr>
          <w:rFonts w:hint="eastAsia" w:ascii="Times New Roman" w:hAnsi="Times New Roman" w:eastAsia="仿宋_GB2312" w:cs="Times New Roman"/>
          <w:b w:val="0"/>
          <w:bCs w:val="0"/>
          <w:color w:val="auto"/>
          <w:sz w:val="32"/>
          <w:szCs w:val="32"/>
          <w:lang w:val="en-US" w:eastAsia="zh-CN"/>
        </w:rPr>
        <w:t>机关公务用车驾驶。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lang w:eastAsia="zh-CN"/>
        </w:rPr>
        <w:t>二、</w:t>
      </w:r>
      <w:r>
        <w:rPr>
          <w:rFonts w:hint="eastAsia" w:eastAsia="黑体" w:cs="黑体"/>
          <w:b w:val="0"/>
          <w:bCs w:val="0"/>
          <w:color w:val="auto"/>
          <w:sz w:val="32"/>
          <w:szCs w:val="32"/>
          <w:lang w:eastAsia="zh-CN"/>
        </w:rPr>
        <w:t>资格</w:t>
      </w:r>
      <w:r>
        <w:rPr>
          <w:rFonts w:hint="eastAsia" w:ascii="Times New Roman" w:hAnsi="Times New Roman" w:eastAsia="黑体" w:cs="黑体"/>
          <w:b w:val="0"/>
          <w:bCs w:val="0"/>
          <w:color w:val="auto"/>
          <w:sz w:val="32"/>
          <w:szCs w:val="32"/>
        </w:rPr>
        <w:t>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color w:val="auto"/>
          <w:sz w:val="32"/>
          <w:szCs w:val="32"/>
          <w:lang w:bidi="ar-SA"/>
        </w:rPr>
        <w:t>同时具</w:t>
      </w:r>
      <w:r>
        <w:rPr>
          <w:rFonts w:hint="eastAsia" w:ascii="楷体_GB2312" w:hAnsi="楷体_GB2312" w:eastAsia="楷体_GB2312" w:cs="楷体_GB2312"/>
          <w:color w:val="auto"/>
          <w:sz w:val="32"/>
          <w:szCs w:val="32"/>
          <w:lang w:eastAsia="zh-CN" w:bidi="ar-SA"/>
        </w:rPr>
        <w:t>备</w:t>
      </w:r>
      <w:r>
        <w:rPr>
          <w:rFonts w:hint="eastAsia" w:ascii="楷体_GB2312" w:hAnsi="楷体_GB2312" w:eastAsia="楷体_GB2312" w:cs="楷体_GB2312"/>
          <w:color w:val="auto"/>
          <w:sz w:val="32"/>
          <w:szCs w:val="32"/>
          <w:lang w:bidi="ar-SA"/>
        </w:rPr>
        <w:t>下列资格条件的人员方可报考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 xml:space="preserve">1. </w:t>
      </w:r>
      <w:bookmarkStart w:id="0" w:name="OLE_LINK2"/>
      <w:r>
        <w:rPr>
          <w:rFonts w:hint="eastAsia" w:ascii="Times New Roman" w:hAnsi="Times New Roman" w:eastAsia="仿宋_GB2312" w:cs="Times New Roman"/>
          <w:color w:val="auto"/>
          <w:sz w:val="32"/>
          <w:szCs w:val="32"/>
          <w:lang w:bidi="ar-SA"/>
        </w:rPr>
        <w:t>具有中华人民共和国国籍，热爱祖国，拥护中华人民共和国宪法，</w:t>
      </w:r>
      <w:r>
        <w:rPr>
          <w:rFonts w:hint="eastAsia" w:ascii="Times New Roman" w:hAnsi="Times New Roman" w:eastAsia="仿宋_GB2312" w:cs="Times New Roman"/>
          <w:b w:val="0"/>
          <w:bCs w:val="0"/>
          <w:color w:val="auto"/>
          <w:sz w:val="32"/>
          <w:szCs w:val="32"/>
        </w:rPr>
        <w:t>拥护中国共产党的领导，具有良好的思想素质，遵纪守法</w:t>
      </w:r>
      <w:bookmarkEnd w:id="0"/>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2. </w:t>
      </w:r>
      <w:r>
        <w:rPr>
          <w:rFonts w:hint="eastAsia" w:ascii="Times New Roman" w:hAnsi="Times New Roman" w:eastAsia="仿宋_GB2312" w:cs="Times New Roman"/>
          <w:b w:val="0"/>
          <w:bCs w:val="0"/>
          <w:color w:val="auto"/>
          <w:sz w:val="32"/>
          <w:szCs w:val="32"/>
        </w:rPr>
        <w:t>具有较强的事业心和责任心，吃苦耐劳，爱岗敬业，服从组织安排，具有良好的职业道德和心理素质；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身体健康，无各种传染性疾病和慢性疾病，无使用精神类药物病史</w:t>
      </w:r>
      <w:r>
        <w:rPr>
          <w:rFonts w:hint="eastAsia"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无岗位限制的相关疾病或缺陷</w:t>
      </w:r>
      <w:r>
        <w:rPr>
          <w:rFonts w:hint="eastAsia" w:ascii="Times New Roman" w:hAnsi="Times New Roman" w:eastAsia="仿宋_GB2312" w:cs="Times New Roman"/>
          <w:b w:val="0"/>
          <w:bCs w:val="0"/>
          <w:color w:val="auto"/>
          <w:sz w:val="32"/>
          <w:szCs w:val="32"/>
          <w:lang w:eastAsia="zh-CN"/>
        </w:rPr>
        <w:t>；</w:t>
      </w:r>
      <w:r>
        <w:rPr>
          <w:rFonts w:hint="eastAsia" w:cs="Times New Roman"/>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 xml:space="preserve">4. </w:t>
      </w:r>
      <w:r>
        <w:rPr>
          <w:rFonts w:hint="eastAsia" w:ascii="Times New Roman" w:hAnsi="Times New Roman" w:eastAsia="仿宋_GB2312" w:cs="Times New Roman"/>
          <w:b w:val="0"/>
          <w:bCs w:val="0"/>
          <w:color w:val="auto"/>
          <w:sz w:val="32"/>
          <w:szCs w:val="32"/>
        </w:rPr>
        <w:t>具有</w:t>
      </w:r>
      <w:r>
        <w:rPr>
          <w:rFonts w:hint="eastAsia" w:cs="Times New Roman"/>
          <w:b w:val="0"/>
          <w:bCs w:val="0"/>
          <w:color w:val="auto"/>
          <w:sz w:val="32"/>
          <w:szCs w:val="32"/>
          <w:lang w:eastAsia="zh-CN"/>
        </w:rPr>
        <w:t>初中及</w:t>
      </w:r>
      <w:r>
        <w:rPr>
          <w:rFonts w:hint="eastAsia" w:ascii="Times New Roman" w:hAnsi="Times New Roman" w:eastAsia="仿宋_GB2312" w:cs="Times New Roman"/>
          <w:b w:val="0"/>
          <w:bCs w:val="0"/>
          <w:color w:val="auto"/>
          <w:sz w:val="32"/>
          <w:szCs w:val="32"/>
        </w:rPr>
        <w:t>以上学历</w:t>
      </w:r>
      <w:r>
        <w:rPr>
          <w:rFonts w:hint="eastAsia" w:cs="Times New Roman"/>
          <w:b w:val="0"/>
          <w:bCs w:val="0"/>
          <w:color w:val="auto"/>
          <w:sz w:val="32"/>
          <w:szCs w:val="32"/>
          <w:lang w:eastAsia="zh-CN"/>
        </w:rPr>
        <w:t>，同等条件下中共党员优先；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5. 报考</w:t>
      </w:r>
      <w:r>
        <w:rPr>
          <w:rFonts w:hint="eastAsia" w:ascii="Times New Roman" w:hAnsi="Times New Roman" w:eastAsia="仿宋_GB2312" w:cs="Times New Roman"/>
          <w:b w:val="0"/>
          <w:bCs w:val="0"/>
          <w:color w:val="auto"/>
          <w:sz w:val="32"/>
          <w:szCs w:val="32"/>
        </w:rPr>
        <w:t>驾驶员</w:t>
      </w:r>
      <w:r>
        <w:rPr>
          <w:rFonts w:hint="eastAsia" w:ascii="Times New Roman" w:hAnsi="Times New Roman" w:eastAsia="仿宋_GB2312" w:cs="Times New Roman"/>
          <w:b w:val="0"/>
          <w:bCs w:val="0"/>
          <w:color w:val="auto"/>
          <w:sz w:val="32"/>
          <w:szCs w:val="32"/>
          <w:lang w:val="en-US" w:eastAsia="zh-CN"/>
        </w:rPr>
        <w:t>岗位的人员，</w:t>
      </w:r>
      <w:r>
        <w:rPr>
          <w:rFonts w:hint="eastAsia" w:ascii="Times New Roman" w:hAnsi="Times New Roman" w:eastAsia="仿宋_GB2312" w:cs="Times New Roman"/>
          <w:b w:val="0"/>
          <w:bCs w:val="0"/>
          <w:color w:val="auto"/>
          <w:sz w:val="32"/>
          <w:szCs w:val="32"/>
        </w:rPr>
        <w:t>年龄</w:t>
      </w:r>
      <w:r>
        <w:rPr>
          <w:rFonts w:hint="eastAsia" w:ascii="Times New Roman" w:hAnsi="Times New Roman" w:eastAsia="仿宋_GB2312" w:cs="Times New Roman"/>
          <w:b w:val="0"/>
          <w:bCs w:val="0"/>
          <w:color w:val="auto"/>
          <w:sz w:val="32"/>
          <w:szCs w:val="32"/>
          <w:lang w:val="en-US" w:eastAsia="zh-CN"/>
        </w:rPr>
        <w:t>5</w:t>
      </w:r>
      <w:r>
        <w:rPr>
          <w:rFonts w:hint="eastAsia" w:cs="Times New Roman"/>
          <w:b w:val="0"/>
          <w:bCs w:val="0"/>
          <w:color w:val="auto"/>
          <w:sz w:val="32"/>
          <w:szCs w:val="32"/>
          <w:lang w:val="en-US" w:eastAsia="zh-CN"/>
        </w:rPr>
        <w:t>0</w:t>
      </w:r>
      <w:r>
        <w:rPr>
          <w:rFonts w:hint="eastAsia" w:ascii="Times New Roman" w:hAnsi="Times New Roman" w:eastAsia="仿宋_GB2312" w:cs="Times New Roman"/>
          <w:b w:val="0"/>
          <w:bCs w:val="0"/>
          <w:color w:val="auto"/>
          <w:sz w:val="32"/>
          <w:szCs w:val="32"/>
          <w:lang w:val="en-US" w:eastAsia="zh-CN"/>
        </w:rPr>
        <w:t>周</w:t>
      </w:r>
      <w:r>
        <w:rPr>
          <w:rFonts w:hint="eastAsia" w:ascii="Times New Roman" w:hAnsi="Times New Roman" w:eastAsia="仿宋_GB2312" w:cs="Times New Roman"/>
          <w:b w:val="0"/>
          <w:bCs w:val="0"/>
          <w:color w:val="auto"/>
          <w:sz w:val="32"/>
          <w:szCs w:val="32"/>
        </w:rPr>
        <w:t>岁</w:t>
      </w:r>
      <w:r>
        <w:rPr>
          <w:rFonts w:hint="eastAsia" w:cs="Times New Roman"/>
          <w:b w:val="0"/>
          <w:bCs w:val="0"/>
          <w:color w:val="auto"/>
          <w:sz w:val="32"/>
          <w:szCs w:val="32"/>
          <w:lang w:eastAsia="zh-CN"/>
        </w:rPr>
        <w:t>及</w:t>
      </w:r>
      <w:r>
        <w:rPr>
          <w:rFonts w:hint="eastAsia" w:ascii="Times New Roman" w:hAnsi="Times New Roman" w:eastAsia="仿宋_GB2312" w:cs="Times New Roman"/>
          <w:b w:val="0"/>
          <w:bCs w:val="0"/>
          <w:color w:val="auto"/>
          <w:sz w:val="32"/>
          <w:szCs w:val="32"/>
        </w:rPr>
        <w:t>以下，需持““C1”</w:t>
      </w:r>
      <w:r>
        <w:rPr>
          <w:rFonts w:hint="eastAsia" w:cs="Times New Roman"/>
          <w:b w:val="0"/>
          <w:bCs w:val="0"/>
          <w:color w:val="auto"/>
          <w:sz w:val="32"/>
          <w:szCs w:val="32"/>
          <w:lang w:eastAsia="zh-CN"/>
        </w:rPr>
        <w:t>及以上</w:t>
      </w:r>
      <w:r>
        <w:rPr>
          <w:rFonts w:hint="eastAsia" w:ascii="Times New Roman" w:hAnsi="Times New Roman" w:eastAsia="仿宋_GB2312" w:cs="Times New Roman"/>
          <w:b w:val="0"/>
          <w:bCs w:val="0"/>
          <w:color w:val="auto"/>
          <w:sz w:val="32"/>
          <w:szCs w:val="32"/>
        </w:rPr>
        <w:t>驾驶证，具有3年以上从事驾驶相关工作经历，历史驾驶记录良好，近</w:t>
      </w:r>
      <w:r>
        <w:rPr>
          <w:rFonts w:hint="eastAsia"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rPr>
        <w:t>年内无重大交通责任事故、酒后驾驶违法记录。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（二）有下列情况之一者</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不能报考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shd w:val="clear" w:color="auto" w:fill="auto"/>
        </w:rPr>
        <w:t>1.</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color="auto" w:fill="auto"/>
        </w:rPr>
        <w:t>曾因犯罪受过刑事处罚的；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auto"/>
        </w:rPr>
        <w:t>2.</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曾被劳动教养的；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auto"/>
        </w:rPr>
        <w:t>3.</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受党纪、政务处分尚未解除的；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auto"/>
        </w:rPr>
        <w:t>4.</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曾被辞退、开除公职或学籍的；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auto"/>
        </w:rPr>
        <w:t>5.</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因违法违纪正被调查处理的；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auto"/>
        </w:rPr>
        <w:t>6.</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auto"/>
        </w:rPr>
        <w:t>其他不符合招聘资格条件的。</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黑体" w:cs="黑体"/>
          <w:color w:val="auto"/>
          <w:sz w:val="32"/>
          <w:szCs w:val="32"/>
          <w:lang w:bidi="ar-SA"/>
        </w:rPr>
      </w:pPr>
      <w:r>
        <w:rPr>
          <w:rFonts w:hint="eastAsia" w:ascii="Times New Roman" w:hAnsi="Times New Roman" w:eastAsia="黑体" w:cs="黑体"/>
          <w:color w:val="auto"/>
          <w:sz w:val="32"/>
          <w:szCs w:val="32"/>
          <w:lang w:eastAsia="zh-CN" w:bidi="ar-SA"/>
        </w:rPr>
        <w:t>三</w:t>
      </w:r>
      <w:r>
        <w:rPr>
          <w:rFonts w:hint="eastAsia" w:ascii="Times New Roman" w:hAnsi="Times New Roman" w:eastAsia="黑体" w:cs="黑体"/>
          <w:color w:val="auto"/>
          <w:sz w:val="32"/>
          <w:szCs w:val="32"/>
          <w:lang w:bidi="ar-SA"/>
        </w:rPr>
        <w:t>、招聘程序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（一）报名</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outlineLvl w:val="9"/>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lang w:eastAsia="zh-CN"/>
        </w:rPr>
        <w:t>报名资料：</w:t>
      </w:r>
      <w:r>
        <w:rPr>
          <w:rFonts w:hint="eastAsia" w:ascii="Times New Roman" w:hAnsi="Times New Roman" w:eastAsia="仿宋_GB2312" w:cs="Times New Roman"/>
          <w:color w:val="auto"/>
          <w:sz w:val="32"/>
          <w:szCs w:val="32"/>
          <w:lang w:eastAsia="zh-CN" w:bidi="ar-SA"/>
        </w:rPr>
        <w:t>提交《</w:t>
      </w:r>
      <w:r>
        <w:rPr>
          <w:rFonts w:hint="default" w:cs="Times New Roman"/>
          <w:color w:val="auto"/>
          <w:sz w:val="32"/>
          <w:szCs w:val="32"/>
          <w:lang w:eastAsia="zh-CN" w:bidi="ar-SA"/>
        </w:rPr>
        <w:t>遂宁市交通运输局</w:t>
      </w:r>
      <w:r>
        <w:rPr>
          <w:rFonts w:hint="eastAsia" w:ascii="Times New Roman" w:hAnsi="Times New Roman" w:eastAsia="仿宋_GB2312" w:cs="Times New Roman"/>
          <w:color w:val="auto"/>
          <w:sz w:val="32"/>
          <w:szCs w:val="32"/>
          <w:lang w:bidi="ar-SA"/>
        </w:rPr>
        <w:t>公开招聘</w:t>
      </w:r>
      <w:r>
        <w:rPr>
          <w:rFonts w:hint="eastAsia" w:ascii="Times New Roman" w:hAnsi="Times New Roman" w:eastAsia="仿宋_GB2312" w:cs="Times New Roman"/>
          <w:color w:val="auto"/>
          <w:sz w:val="32"/>
          <w:szCs w:val="32"/>
          <w:lang w:eastAsia="zh-CN" w:bidi="ar-SA"/>
        </w:rPr>
        <w:t>编外</w:t>
      </w:r>
      <w:r>
        <w:rPr>
          <w:rFonts w:hint="eastAsia" w:ascii="Times New Roman" w:hAnsi="Times New Roman" w:eastAsia="仿宋_GB2312" w:cs="Times New Roman"/>
          <w:color w:val="auto"/>
          <w:sz w:val="32"/>
          <w:szCs w:val="32"/>
          <w:lang w:bidi="ar-SA"/>
        </w:rPr>
        <w:t>人员报名表</w:t>
      </w:r>
      <w:r>
        <w:rPr>
          <w:rFonts w:hint="eastAsia" w:ascii="Times New Roman" w:hAnsi="Times New Roman" w:eastAsia="仿宋_GB2312" w:cs="Times New Roman"/>
          <w:color w:val="auto"/>
          <w:sz w:val="32"/>
          <w:szCs w:val="32"/>
          <w:lang w:eastAsia="zh-CN" w:bidi="ar-SA"/>
        </w:rPr>
        <w:t>》（见附件）及</w:t>
      </w:r>
      <w:r>
        <w:rPr>
          <w:rFonts w:hint="eastAsia" w:ascii="Times New Roman" w:hAnsi="Times New Roman" w:eastAsia="仿宋_GB2312"/>
          <w:color w:val="auto"/>
          <w:sz w:val="32"/>
          <w:szCs w:val="32"/>
        </w:rPr>
        <w:t>本人有效居民身份证、</w:t>
      </w:r>
      <w:r>
        <w:rPr>
          <w:rFonts w:hint="eastAsia" w:ascii="Times New Roman" w:hAnsi="Times New Roman" w:eastAsia="仿宋_GB2312"/>
          <w:color w:val="auto"/>
          <w:sz w:val="32"/>
          <w:szCs w:val="32"/>
          <w:lang w:eastAsia="zh-CN"/>
        </w:rPr>
        <w:t>学历证明、工作证明、</w:t>
      </w:r>
      <w:r>
        <w:rPr>
          <w:rFonts w:hint="eastAsia" w:ascii="Times New Roman" w:hAnsi="Times New Roman" w:eastAsia="仿宋_GB2312"/>
          <w:color w:val="auto"/>
          <w:sz w:val="32"/>
          <w:szCs w:val="32"/>
        </w:rPr>
        <w:t>1寸近期免冠彩照</w:t>
      </w:r>
      <w:r>
        <w:rPr>
          <w:rFonts w:hint="eastAsia" w:ascii="Times New Roman" w:hAnsi="Times New Roman" w:eastAsia="仿宋_GB2312"/>
          <w:color w:val="auto"/>
          <w:sz w:val="32"/>
          <w:szCs w:val="32"/>
          <w:lang w:val="en-US" w:eastAsia="zh-CN"/>
        </w:rPr>
        <w:t>2张</w:t>
      </w:r>
      <w:r>
        <w:rPr>
          <w:rFonts w:hint="eastAsia" w:ascii="Times New Roman" w:hAnsi="Times New Roman" w:eastAsia="仿宋_GB2312"/>
          <w:color w:val="auto"/>
          <w:sz w:val="32"/>
          <w:szCs w:val="32"/>
          <w:lang w:eastAsia="zh-CN"/>
        </w:rPr>
        <w:t>；报考驾驶员岗位还须提供驾驶证及近</w:t>
      </w:r>
      <w:r>
        <w:rPr>
          <w:rFonts w:hint="eastAsia" w:ascii="Times New Roman" w:hAnsi="Times New Roman" w:eastAsia="仿宋_GB2312"/>
          <w:color w:val="auto"/>
          <w:sz w:val="32"/>
          <w:szCs w:val="32"/>
          <w:lang w:val="en-US" w:eastAsia="zh-CN"/>
        </w:rPr>
        <w:t>3年</w:t>
      </w:r>
      <w:r>
        <w:rPr>
          <w:rFonts w:hint="eastAsia" w:ascii="Times New Roman" w:hAnsi="Times New Roman" w:eastAsia="仿宋_GB2312" w:cs="Times New Roman"/>
          <w:b w:val="0"/>
          <w:bCs w:val="0"/>
          <w:color w:val="auto"/>
          <w:sz w:val="32"/>
          <w:szCs w:val="32"/>
        </w:rPr>
        <w:t>无重大交通责任事故</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rPr>
        <w:t>酒驾</w:t>
      </w:r>
      <w:r>
        <w:rPr>
          <w:rFonts w:hint="eastAsia" w:cs="Times New Roman"/>
          <w:b w:val="0"/>
          <w:bCs w:val="0"/>
          <w:color w:val="auto"/>
          <w:sz w:val="32"/>
          <w:szCs w:val="32"/>
          <w:lang w:eastAsia="zh-CN"/>
        </w:rPr>
        <w:t>毒驾等</w:t>
      </w:r>
      <w:r>
        <w:rPr>
          <w:rFonts w:hint="eastAsia" w:ascii="Times New Roman" w:hAnsi="Times New Roman" w:eastAsia="仿宋_GB2312" w:cs="Times New Roman"/>
          <w:b w:val="0"/>
          <w:bCs w:val="0"/>
          <w:color w:val="auto"/>
          <w:sz w:val="32"/>
          <w:szCs w:val="32"/>
        </w:rPr>
        <w:t>违法记录</w:t>
      </w:r>
      <w:r>
        <w:rPr>
          <w:rFonts w:hint="eastAsia" w:ascii="Times New Roman" w:hAnsi="Times New Roman" w:eastAsia="仿宋_GB2312" w:cs="Times New Roman"/>
          <w:b w:val="0"/>
          <w:bCs w:val="0"/>
          <w:color w:val="auto"/>
          <w:sz w:val="32"/>
          <w:szCs w:val="32"/>
          <w:lang w:eastAsia="zh-CN"/>
        </w:rPr>
        <w:t>证明材料</w:t>
      </w:r>
      <w:r>
        <w:rPr>
          <w:rFonts w:hint="eastAsia" w:ascii="Times New Roman" w:hAnsi="Times New Roman" w:eastAsia="仿宋_GB2312"/>
          <w:color w:val="auto"/>
          <w:sz w:val="32"/>
          <w:szCs w:val="32"/>
          <w:lang w:eastAsia="zh-CN"/>
        </w:rPr>
        <w:t>等原始件。</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auto"/>
        <w:outlineLvl w:val="9"/>
        <w:rPr>
          <w:rFonts w:hint="default" w:ascii="Times New Roman" w:hAnsi="Times New Roman" w:eastAsia="仿宋_GB2312"/>
          <w:bCs w:val="0"/>
          <w:color w:val="auto"/>
          <w:sz w:val="32"/>
          <w:szCs w:val="32"/>
          <w:lang w:val="en-US" w:eastAsia="zh-CN"/>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报名时间：</w:t>
      </w:r>
      <w:r>
        <w:rPr>
          <w:rFonts w:hint="eastAsia"/>
          <w:bCs w:val="0"/>
          <w:color w:val="auto"/>
          <w:sz w:val="32"/>
          <w:szCs w:val="32"/>
          <w:lang w:val="en-US" w:eastAsia="zh-CN"/>
        </w:rPr>
        <w:t>2025年8月21至8月25</w:t>
      </w:r>
      <w:r>
        <w:rPr>
          <w:rFonts w:hint="eastAsia" w:ascii="Times New Roman" w:hAnsi="Times New Roman" w:eastAsia="仿宋_GB2312" w:cs="Times New Roman"/>
          <w:b w:val="0"/>
          <w:bCs w:val="0"/>
          <w:color w:val="auto"/>
          <w:sz w:val="32"/>
          <w:szCs w:val="32"/>
          <w:lang w:val="en-US" w:eastAsia="zh-CN"/>
        </w:rPr>
        <w:t>日</w:t>
      </w:r>
      <w:r>
        <w:rPr>
          <w:rFonts w:hint="eastAsia" w:ascii="Times New Roman" w:hAnsi="Times New Roman" w:eastAsia="仿宋_GB2312" w:cs="Times New Roman"/>
          <w:b w:val="0"/>
          <w:bCs w:val="0"/>
          <w:color w:val="auto"/>
          <w:sz w:val="32"/>
          <w:szCs w:val="32"/>
        </w:rPr>
        <w:t>（</w:t>
      </w:r>
      <w:r>
        <w:rPr>
          <w:rFonts w:hint="eastAsia" w:cs="Times New Roman"/>
          <w:b w:val="0"/>
          <w:bCs w:val="0"/>
          <w:color w:val="auto"/>
          <w:sz w:val="32"/>
          <w:szCs w:val="32"/>
          <w:lang w:eastAsia="zh-CN"/>
        </w:rPr>
        <w:t>工作日</w:t>
      </w:r>
      <w:r>
        <w:rPr>
          <w:rFonts w:hint="eastAsia" w:ascii="Times New Roman" w:hAnsi="Times New Roman" w:eastAsia="仿宋_GB2312" w:cs="Times New Roman"/>
          <w:b w:val="0"/>
          <w:bCs w:val="0"/>
          <w:color w:val="auto"/>
          <w:sz w:val="32"/>
          <w:szCs w:val="32"/>
        </w:rPr>
        <w:t>上午9:00—12:00，</w:t>
      </w:r>
      <w:bookmarkStart w:id="2" w:name="_GoBack"/>
      <w:bookmarkEnd w:id="2"/>
      <w:r>
        <w:rPr>
          <w:rFonts w:hint="eastAsia" w:ascii="Times New Roman" w:hAnsi="Times New Roman" w:eastAsia="仿宋_GB2312" w:cs="Times New Roman"/>
          <w:b w:val="0"/>
          <w:bCs w:val="0"/>
          <w:color w:val="auto"/>
          <w:sz w:val="32"/>
          <w:szCs w:val="32"/>
        </w:rPr>
        <w:t>14:00—17:30）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3.</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报名方式：</w:t>
      </w:r>
      <w:r>
        <w:rPr>
          <w:rFonts w:hint="eastAsia" w:ascii="Times New Roman" w:hAnsi="Times New Roman" w:eastAsia="仿宋_GB2312" w:cs="Times New Roman"/>
          <w:color w:val="auto"/>
          <w:sz w:val="32"/>
          <w:szCs w:val="32"/>
          <w:lang w:bidi="ar-SA"/>
        </w:rPr>
        <w:t>报考人员</w:t>
      </w:r>
      <w:r>
        <w:rPr>
          <w:rFonts w:hint="eastAsia" w:ascii="Times New Roman" w:hAnsi="Times New Roman" w:eastAsia="仿宋_GB2312"/>
          <w:bCs w:val="0"/>
          <w:color w:val="auto"/>
          <w:sz w:val="32"/>
          <w:szCs w:val="32"/>
          <w:lang w:eastAsia="zh-CN"/>
        </w:rPr>
        <w:t>到</w:t>
      </w:r>
      <w:r>
        <w:rPr>
          <w:rFonts w:hint="eastAsia"/>
          <w:bCs w:val="0"/>
          <w:color w:val="auto"/>
          <w:sz w:val="32"/>
          <w:szCs w:val="32"/>
          <w:lang w:eastAsia="zh-CN"/>
        </w:rPr>
        <w:t>遂宁市</w:t>
      </w:r>
      <w:r>
        <w:rPr>
          <w:rFonts w:hint="default"/>
          <w:bCs w:val="0"/>
          <w:color w:val="auto"/>
          <w:sz w:val="32"/>
          <w:szCs w:val="32"/>
          <w:lang w:eastAsia="zh-CN"/>
        </w:rPr>
        <w:t>交通运输局机关党委（</w:t>
      </w:r>
      <w:r>
        <w:rPr>
          <w:rFonts w:hint="eastAsia"/>
          <w:bCs w:val="0"/>
          <w:color w:val="auto"/>
          <w:sz w:val="32"/>
          <w:szCs w:val="32"/>
          <w:lang w:eastAsia="zh-CN"/>
        </w:rPr>
        <w:t>人事科</w:t>
      </w:r>
      <w:r>
        <w:rPr>
          <w:rFonts w:hint="default"/>
          <w:bCs w:val="0"/>
          <w:color w:val="auto"/>
          <w:sz w:val="32"/>
          <w:szCs w:val="32"/>
          <w:lang w:eastAsia="zh-CN"/>
        </w:rPr>
        <w:t>）</w:t>
      </w:r>
      <w:r>
        <w:rPr>
          <w:rFonts w:hint="eastAsia"/>
          <w:bCs w:val="0"/>
          <w:color w:val="auto"/>
          <w:sz w:val="32"/>
          <w:szCs w:val="32"/>
          <w:lang w:eastAsia="zh-CN"/>
        </w:rPr>
        <w:t>（</w:t>
      </w:r>
      <w:r>
        <w:rPr>
          <w:rFonts w:hint="eastAsia" w:ascii="Times New Roman" w:hAnsi="Times New Roman" w:eastAsia="仿宋_GB2312"/>
          <w:bCs w:val="0"/>
          <w:color w:val="auto"/>
          <w:sz w:val="32"/>
          <w:szCs w:val="32"/>
          <w:lang w:eastAsia="zh-CN"/>
        </w:rPr>
        <w:t>遂宁市</w:t>
      </w:r>
      <w:r>
        <w:rPr>
          <w:rFonts w:hint="default"/>
          <w:bCs w:val="0"/>
          <w:color w:val="auto"/>
          <w:sz w:val="32"/>
          <w:szCs w:val="32"/>
          <w:lang w:eastAsia="zh-CN"/>
        </w:rPr>
        <w:t>船山区西山北路619号207室</w:t>
      </w:r>
      <w:r>
        <w:rPr>
          <w:rFonts w:hint="eastAsia"/>
          <w:bCs w:val="0"/>
          <w:color w:val="auto"/>
          <w:sz w:val="32"/>
          <w:szCs w:val="32"/>
          <w:lang w:eastAsia="zh-CN"/>
        </w:rPr>
        <w:t>）</w:t>
      </w:r>
      <w:r>
        <w:rPr>
          <w:rFonts w:hint="eastAsia" w:ascii="Times New Roman" w:hAnsi="Times New Roman" w:eastAsia="仿宋_GB2312"/>
          <w:bCs w:val="0"/>
          <w:color w:val="auto"/>
          <w:sz w:val="32"/>
          <w:szCs w:val="32"/>
          <w:lang w:eastAsia="zh-CN"/>
        </w:rPr>
        <w:t>现场提交资料</w:t>
      </w:r>
      <w:r>
        <w:rPr>
          <w:rFonts w:hint="eastAsia" w:ascii="Times New Roman" w:hAnsi="Times New Roman" w:eastAsia="仿宋_GB2312"/>
          <w:bCs w:val="0"/>
          <w:color w:val="auto"/>
          <w:sz w:val="32"/>
          <w:szCs w:val="32"/>
        </w:rPr>
        <w:t>报名</w:t>
      </w:r>
      <w:r>
        <w:rPr>
          <w:rFonts w:hint="eastAsia"/>
          <w:bCs w:val="0"/>
          <w:color w:val="auto"/>
          <w:sz w:val="32"/>
          <w:szCs w:val="32"/>
          <w:lang w:eastAsia="zh-CN"/>
        </w:rPr>
        <w:t>。</w:t>
      </w:r>
      <w:r>
        <w:rPr>
          <w:rFonts w:hint="eastAsia" w:ascii="Times New Roman" w:hAnsi="Times New Roman" w:eastAsia="仿宋_GB2312"/>
          <w:bCs w:val="0"/>
          <w:color w:val="auto"/>
          <w:sz w:val="32"/>
          <w:szCs w:val="32"/>
          <w:lang w:eastAsia="zh-CN"/>
        </w:rPr>
        <w:t>联系人：</w:t>
      </w:r>
      <w:r>
        <w:rPr>
          <w:rFonts w:hint="default"/>
          <w:bCs w:val="0"/>
          <w:color w:val="auto"/>
          <w:sz w:val="32"/>
          <w:szCs w:val="32"/>
          <w:lang w:eastAsia="zh-CN"/>
        </w:rPr>
        <w:t>何迎春</w:t>
      </w:r>
      <w:r>
        <w:rPr>
          <w:rFonts w:hint="eastAsia" w:ascii="Times New Roman" w:hAnsi="Times New Roman" w:eastAsia="仿宋_GB2312"/>
          <w:bCs w:val="0"/>
          <w:color w:val="auto"/>
          <w:sz w:val="32"/>
          <w:szCs w:val="32"/>
          <w:lang w:eastAsia="zh-CN"/>
        </w:rPr>
        <w:t>，联系电话：</w:t>
      </w:r>
      <w:r>
        <w:rPr>
          <w:rFonts w:hint="eastAsia" w:ascii="Times New Roman" w:hAnsi="Times New Roman" w:eastAsia="仿宋_GB2312"/>
          <w:bCs w:val="0"/>
          <w:color w:val="auto"/>
          <w:sz w:val="32"/>
          <w:szCs w:val="32"/>
          <w:lang w:val="en-US" w:eastAsia="zh-CN"/>
        </w:rPr>
        <w:t>0825-</w:t>
      </w:r>
      <w:r>
        <w:rPr>
          <w:rFonts w:hint="default"/>
          <w:bCs w:val="0"/>
          <w:color w:val="auto"/>
          <w:sz w:val="32"/>
          <w:szCs w:val="32"/>
          <w:lang w:eastAsia="zh-CN"/>
        </w:rPr>
        <w:t>2332819</w:t>
      </w:r>
      <w:r>
        <w:rPr>
          <w:rFonts w:hint="eastAsia" w:ascii="Times New Roman" w:hAnsi="Times New Roman" w:eastAsia="仿宋_GB2312"/>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（二）资格审</w:t>
      </w:r>
      <w:r>
        <w:rPr>
          <w:rFonts w:hint="eastAsia" w:ascii="楷体_GB2312" w:hAnsi="楷体_GB2312" w:eastAsia="楷体_GB2312" w:cs="楷体_GB2312"/>
          <w:b w:val="0"/>
          <w:bCs w:val="0"/>
          <w:color w:val="auto"/>
          <w:sz w:val="32"/>
          <w:szCs w:val="32"/>
          <w:lang w:eastAsia="zh-CN"/>
        </w:rPr>
        <w:t>查</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sz w:val="32"/>
          <w:szCs w:val="32"/>
          <w:lang w:bidi="ar-SA"/>
        </w:rPr>
        <w:t>.</w:t>
      </w:r>
      <w:r>
        <w:rPr>
          <w:rFonts w:hint="eastAsia"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eastAsia="zh-CN" w:bidi="ar-SA"/>
        </w:rPr>
        <w:t>遂宁市</w:t>
      </w:r>
      <w:r>
        <w:rPr>
          <w:rFonts w:hint="default" w:cs="Times New Roman"/>
          <w:color w:val="auto"/>
          <w:sz w:val="32"/>
          <w:szCs w:val="32"/>
          <w:lang w:eastAsia="zh-CN" w:bidi="ar-SA"/>
        </w:rPr>
        <w:t>交通运输局机关党委（</w:t>
      </w:r>
      <w:r>
        <w:rPr>
          <w:rFonts w:hint="eastAsia" w:ascii="Times New Roman" w:hAnsi="Times New Roman" w:eastAsia="仿宋_GB2312" w:cs="Times New Roman"/>
          <w:color w:val="auto"/>
          <w:sz w:val="32"/>
          <w:szCs w:val="32"/>
          <w:lang w:eastAsia="zh-CN" w:bidi="ar-SA"/>
        </w:rPr>
        <w:t>人事科</w:t>
      </w:r>
      <w:r>
        <w:rPr>
          <w:rFonts w:hint="default" w:cs="Times New Roman"/>
          <w:color w:val="auto"/>
          <w:sz w:val="32"/>
          <w:szCs w:val="32"/>
          <w:lang w:eastAsia="zh-CN" w:bidi="ar-SA"/>
        </w:rPr>
        <w:t>）</w:t>
      </w:r>
      <w:r>
        <w:rPr>
          <w:rFonts w:hint="eastAsia" w:ascii="Times New Roman" w:hAnsi="Times New Roman" w:eastAsia="仿宋_GB2312" w:cs="Times New Roman"/>
          <w:color w:val="auto"/>
          <w:sz w:val="32"/>
          <w:szCs w:val="32"/>
          <w:lang w:eastAsia="zh-CN" w:bidi="ar-SA"/>
        </w:rPr>
        <w:t>组织人员</w:t>
      </w:r>
      <w:r>
        <w:rPr>
          <w:rFonts w:hint="eastAsia" w:ascii="Times New Roman" w:hAnsi="Times New Roman" w:eastAsia="仿宋_GB2312" w:cs="Times New Roman"/>
          <w:color w:val="auto"/>
          <w:sz w:val="32"/>
          <w:szCs w:val="32"/>
          <w:lang w:bidi="ar-SA"/>
        </w:rPr>
        <w:t>对报考人员的资格条件进行审</w:t>
      </w:r>
      <w:r>
        <w:rPr>
          <w:rFonts w:hint="eastAsia" w:ascii="Times New Roman" w:hAnsi="Times New Roman" w:eastAsia="仿宋_GB2312" w:cs="Times New Roman"/>
          <w:color w:val="auto"/>
          <w:sz w:val="32"/>
          <w:szCs w:val="32"/>
          <w:lang w:eastAsia="zh-CN" w:bidi="ar-SA"/>
        </w:rPr>
        <w:t>查和确认</w:t>
      </w:r>
      <w:r>
        <w:rPr>
          <w:rFonts w:hint="eastAsia" w:ascii="Times New Roman" w:hAnsi="Times New Roman" w:eastAsia="仿宋_GB2312" w:cs="Times New Roman"/>
          <w:color w:val="auto"/>
          <w:sz w:val="32"/>
          <w:szCs w:val="32"/>
          <w:lang w:bidi="ar-SA"/>
        </w:rPr>
        <w:t>，</w:t>
      </w:r>
      <w:r>
        <w:rPr>
          <w:rFonts w:hint="eastAsia" w:ascii="Times New Roman" w:hAnsi="Times New Roman" w:eastAsia="仿宋_GB2312"/>
          <w:color w:val="auto"/>
          <w:sz w:val="32"/>
          <w:szCs w:val="32"/>
          <w:lang w:val="en-US" w:eastAsia="zh-CN"/>
        </w:rPr>
        <w:t>并通知</w:t>
      </w:r>
      <w:r>
        <w:rPr>
          <w:rFonts w:hint="eastAsia" w:ascii="Times New Roman" w:hAnsi="Times New Roman" w:eastAsia="仿宋_GB2312" w:cs="Times New Roman"/>
          <w:color w:val="auto"/>
          <w:sz w:val="32"/>
          <w:szCs w:val="32"/>
          <w:lang w:bidi="ar-SA"/>
        </w:rPr>
        <w:t>报考人员</w:t>
      </w:r>
      <w:r>
        <w:rPr>
          <w:rFonts w:hint="eastAsia" w:ascii="Times New Roman" w:hAnsi="Times New Roman" w:eastAsia="仿宋_GB2312"/>
          <w:color w:val="auto"/>
          <w:sz w:val="32"/>
          <w:szCs w:val="32"/>
          <w:lang w:val="en-US" w:eastAsia="zh-CN"/>
        </w:rPr>
        <w:t>是否通过资格初审</w:t>
      </w:r>
      <w:r>
        <w:rPr>
          <w:rFonts w:hint="eastAsia" w:ascii="Times New Roman" w:hAnsi="Times New Roman" w:eastAsia="仿宋_GB2312" w:cs="Times New Roman"/>
          <w:color w:val="auto"/>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outlineLvl w:val="9"/>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kern w:val="2"/>
          <w:sz w:val="32"/>
          <w:szCs w:val="32"/>
          <w:lang w:val="en-US" w:eastAsia="zh-CN" w:bidi="ar-SA"/>
        </w:rPr>
        <w:t xml:space="preserve">2. </w:t>
      </w:r>
      <w:r>
        <w:rPr>
          <w:rFonts w:hint="eastAsia" w:ascii="Times New Roman" w:hAnsi="Times New Roman" w:eastAsia="仿宋_GB2312" w:cs="Times New Roman"/>
          <w:color w:val="auto"/>
          <w:sz w:val="32"/>
          <w:szCs w:val="32"/>
          <w:lang w:bidi="ar-SA"/>
        </w:rPr>
        <w:t>资格审查贯穿招聘</w:t>
      </w:r>
      <w:r>
        <w:rPr>
          <w:rFonts w:hint="eastAsia" w:ascii="Times New Roman" w:hAnsi="Times New Roman" w:eastAsia="仿宋_GB2312" w:cs="Times New Roman"/>
          <w:color w:val="auto"/>
          <w:sz w:val="32"/>
          <w:szCs w:val="32"/>
          <w:lang w:eastAsia="zh-CN" w:bidi="ar-SA"/>
        </w:rPr>
        <w:t>工作全</w:t>
      </w:r>
      <w:r>
        <w:rPr>
          <w:rFonts w:hint="eastAsia" w:ascii="Times New Roman" w:hAnsi="Times New Roman" w:eastAsia="仿宋_GB2312" w:cs="Times New Roman"/>
          <w:color w:val="auto"/>
          <w:sz w:val="32"/>
          <w:szCs w:val="32"/>
          <w:lang w:bidi="ar-SA"/>
        </w:rPr>
        <w:t>过程，报考人员所提交的材料必须真实、准确，</w:t>
      </w:r>
      <w:r>
        <w:rPr>
          <w:rFonts w:hint="eastAsia" w:ascii="Times New Roman" w:hAnsi="Times New Roman" w:eastAsia="仿宋_GB2312" w:cs="Times New Roman"/>
          <w:color w:val="auto"/>
          <w:sz w:val="32"/>
          <w:szCs w:val="32"/>
          <w:lang w:eastAsia="zh-CN" w:bidi="ar-SA"/>
        </w:rPr>
        <w:t>须</w:t>
      </w:r>
      <w:r>
        <w:rPr>
          <w:rFonts w:hint="eastAsia" w:ascii="Times New Roman" w:hAnsi="Times New Roman" w:eastAsia="仿宋_GB2312" w:cs="Times New Roman"/>
          <w:color w:val="auto"/>
          <w:sz w:val="32"/>
          <w:szCs w:val="32"/>
          <w:lang w:bidi="ar-SA"/>
        </w:rPr>
        <w:t>与《</w:t>
      </w:r>
      <w:r>
        <w:rPr>
          <w:rFonts w:hint="default" w:cs="Times New Roman"/>
          <w:color w:val="auto"/>
          <w:sz w:val="32"/>
          <w:szCs w:val="32"/>
          <w:lang w:bidi="ar-SA"/>
        </w:rPr>
        <w:t>遂宁市交通运输局</w:t>
      </w:r>
      <w:r>
        <w:rPr>
          <w:rFonts w:hint="eastAsia" w:ascii="Times New Roman" w:hAnsi="Times New Roman" w:eastAsia="仿宋_GB2312" w:cs="Times New Roman"/>
          <w:color w:val="auto"/>
          <w:sz w:val="32"/>
          <w:szCs w:val="32"/>
          <w:lang w:bidi="ar-SA"/>
        </w:rPr>
        <w:t>公开招聘</w:t>
      </w:r>
      <w:r>
        <w:rPr>
          <w:rFonts w:hint="eastAsia" w:ascii="Times New Roman" w:hAnsi="Times New Roman" w:eastAsia="仿宋_GB2312" w:cs="Times New Roman"/>
          <w:color w:val="auto"/>
          <w:sz w:val="32"/>
          <w:szCs w:val="32"/>
          <w:lang w:eastAsia="zh-CN" w:bidi="ar-SA"/>
        </w:rPr>
        <w:t>编外</w:t>
      </w:r>
      <w:r>
        <w:rPr>
          <w:rFonts w:hint="eastAsia" w:ascii="Times New Roman" w:hAnsi="Times New Roman" w:eastAsia="仿宋_GB2312" w:cs="Times New Roman"/>
          <w:color w:val="auto"/>
          <w:sz w:val="32"/>
          <w:szCs w:val="32"/>
          <w:lang w:bidi="ar-SA"/>
        </w:rPr>
        <w:t>人员报名表》中所填写情况一致，如有不符或弄虚作假的，一经查实，</w:t>
      </w:r>
      <w:r>
        <w:rPr>
          <w:rFonts w:hint="eastAsia" w:ascii="Times New Roman" w:hAnsi="Times New Roman" w:eastAsia="仿宋_GB2312" w:cs="Times New Roman"/>
          <w:color w:val="auto"/>
          <w:sz w:val="32"/>
          <w:szCs w:val="32"/>
          <w:lang w:eastAsia="zh-CN" w:bidi="ar-SA"/>
        </w:rPr>
        <w:t>将立即</w:t>
      </w:r>
      <w:r>
        <w:rPr>
          <w:rFonts w:hint="eastAsia" w:ascii="Times New Roman" w:hAnsi="Times New Roman" w:eastAsia="仿宋_GB2312" w:cs="Times New Roman"/>
          <w:color w:val="auto"/>
          <w:sz w:val="32"/>
          <w:szCs w:val="32"/>
          <w:lang w:bidi="ar-SA"/>
        </w:rPr>
        <w:t>取消</w:t>
      </w:r>
      <w:r>
        <w:rPr>
          <w:rFonts w:hint="eastAsia" w:ascii="Times New Roman" w:hAnsi="Times New Roman" w:eastAsia="仿宋_GB2312" w:cs="Times New Roman"/>
          <w:color w:val="auto"/>
          <w:sz w:val="32"/>
          <w:szCs w:val="32"/>
          <w:lang w:eastAsia="zh-CN" w:bidi="ar-SA"/>
        </w:rPr>
        <w:t>考试或</w:t>
      </w:r>
      <w:r>
        <w:rPr>
          <w:rFonts w:hint="eastAsia" w:ascii="Times New Roman" w:hAnsi="Times New Roman" w:eastAsia="仿宋_GB2312" w:cs="Times New Roman"/>
          <w:color w:val="auto"/>
          <w:sz w:val="32"/>
          <w:szCs w:val="32"/>
          <w:lang w:bidi="ar-SA"/>
        </w:rPr>
        <w:t>聘用资格</w:t>
      </w:r>
      <w:r>
        <w:rPr>
          <w:rFonts w:hint="eastAsia" w:ascii="Times New Roman" w:hAnsi="Times New Roman" w:eastAsia="仿宋_GB2312" w:cs="Times New Roman"/>
          <w:color w:val="auto"/>
          <w:sz w:val="32"/>
          <w:szCs w:val="32"/>
          <w:lang w:eastAsia="zh-CN" w:bidi="ar-SA"/>
        </w:rPr>
        <w:t>，所产生的后果由</w:t>
      </w:r>
      <w:r>
        <w:rPr>
          <w:rFonts w:hint="eastAsia" w:ascii="Times New Roman" w:hAnsi="Times New Roman" w:eastAsia="仿宋_GB2312" w:cs="Times New Roman"/>
          <w:color w:val="auto"/>
          <w:sz w:val="32"/>
          <w:szCs w:val="32"/>
          <w:lang w:bidi="ar-SA"/>
        </w:rPr>
        <w:t>报考人员</w:t>
      </w:r>
      <w:r>
        <w:rPr>
          <w:rFonts w:hint="eastAsia" w:ascii="Times New Roman" w:hAnsi="Times New Roman" w:eastAsia="仿宋_GB2312" w:cs="Times New Roman"/>
          <w:color w:val="auto"/>
          <w:sz w:val="32"/>
          <w:szCs w:val="32"/>
          <w:lang w:eastAsia="zh-CN" w:bidi="ar-SA"/>
        </w:rPr>
        <w:t>本人承担。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考试</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b w:val="0"/>
          <w:bCs w:val="0"/>
          <w:sz w:val="32"/>
          <w:szCs w:val="32"/>
          <w:lang w:eastAsia="zh-CN"/>
        </w:rPr>
        <w:t>考试</w:t>
      </w:r>
      <w:r>
        <w:rPr>
          <w:rFonts w:hint="eastAsia" w:ascii="Times New Roman" w:hAnsi="Times New Roman" w:eastAsia="仿宋_GB2312" w:cs="Times New Roman"/>
          <w:color w:val="auto"/>
          <w:sz w:val="32"/>
          <w:szCs w:val="32"/>
          <w:lang w:eastAsia="zh-CN" w:bidi="ar-SA"/>
        </w:rPr>
        <w:t>采用面试和</w:t>
      </w:r>
      <w:r>
        <w:rPr>
          <w:rFonts w:hint="eastAsia" w:ascii="Times New Roman" w:hAnsi="Times New Roman" w:eastAsia="仿宋_GB2312" w:cs="Times New Roman"/>
          <w:b w:val="0"/>
          <w:bCs w:val="0"/>
          <w:sz w:val="32"/>
          <w:szCs w:val="32"/>
          <w:lang w:eastAsia="zh-CN"/>
        </w:rPr>
        <w:t>技能测试方式进行</w:t>
      </w:r>
      <w:r>
        <w:rPr>
          <w:rFonts w:hint="default" w:ascii="Times New Roman" w:hAnsi="Times New Roman" w:eastAsia="仿宋_GB2312" w:cs="Times New Roman"/>
          <w:b w:val="0"/>
          <w:bCs w:val="0"/>
          <w:sz w:val="32"/>
          <w:szCs w:val="32"/>
        </w:rPr>
        <w:t>，总成绩按满分100分计算。</w:t>
      </w:r>
      <w:r>
        <w:rPr>
          <w:rFonts w:hint="eastAsia" w:ascii="Times New Roman" w:hAnsi="Times New Roman" w:eastAsia="仿宋_GB2312" w:cs="Times New Roman"/>
          <w:color w:val="auto"/>
          <w:sz w:val="32"/>
          <w:szCs w:val="32"/>
          <w:lang w:bidi="ar-SA"/>
        </w:rPr>
        <w:t>主要考核应聘人员的</w:t>
      </w:r>
      <w:r>
        <w:rPr>
          <w:rFonts w:hint="eastAsia" w:ascii="Times New Roman" w:hAnsi="Times New Roman" w:eastAsia="仿宋_GB2312" w:cs="Times New Roman"/>
          <w:b w:val="0"/>
          <w:bCs w:val="0"/>
          <w:sz w:val="32"/>
          <w:szCs w:val="32"/>
          <w:lang w:eastAsia="zh-CN"/>
        </w:rPr>
        <w:t>政治思想素质、逻辑思维</w:t>
      </w:r>
      <w:bookmarkStart w:id="1" w:name="OLE_LINK1"/>
      <w:r>
        <w:rPr>
          <w:rFonts w:hint="eastAsia" w:ascii="Times New Roman" w:hAnsi="Times New Roman" w:eastAsia="仿宋_GB2312" w:cs="Times New Roman"/>
          <w:b w:val="0"/>
          <w:bCs w:val="0"/>
          <w:sz w:val="32"/>
          <w:szCs w:val="32"/>
          <w:lang w:eastAsia="zh-CN"/>
        </w:rPr>
        <w:t>能力</w:t>
      </w:r>
      <w:bookmarkEnd w:id="1"/>
      <w:r>
        <w:rPr>
          <w:rFonts w:hint="eastAsia" w:ascii="Times New Roman" w:hAnsi="Times New Roman" w:eastAsia="仿宋_GB2312" w:cs="Times New Roman"/>
          <w:b w:val="0"/>
          <w:bCs w:val="0"/>
          <w:sz w:val="32"/>
          <w:szCs w:val="32"/>
          <w:lang w:eastAsia="zh-CN"/>
        </w:rPr>
        <w:t>、业务技能操作</w:t>
      </w:r>
      <w:r>
        <w:rPr>
          <w:rFonts w:hint="eastAsia" w:ascii="Times New Roman" w:hAnsi="Times New Roman" w:eastAsia="仿宋_GB2312" w:cs="Times New Roman"/>
          <w:color w:val="auto"/>
          <w:sz w:val="32"/>
          <w:szCs w:val="32"/>
          <w:lang w:bidi="ar-SA"/>
        </w:rPr>
        <w:t>等</w:t>
      </w:r>
      <w:r>
        <w:rPr>
          <w:rFonts w:hint="eastAsia" w:ascii="Times New Roman" w:hAnsi="Times New Roman" w:eastAsia="仿宋_GB2312" w:cs="Times New Roman"/>
          <w:color w:val="auto"/>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sz w:val="32"/>
          <w:szCs w:val="32"/>
          <w:lang w:val="en-US" w:eastAsia="zh-CN" w:bidi="ar-SA"/>
        </w:rPr>
        <w:t>考</w:t>
      </w:r>
      <w:r>
        <w:rPr>
          <w:rFonts w:hint="eastAsia" w:ascii="Times New Roman" w:hAnsi="Times New Roman" w:eastAsia="仿宋_GB2312" w:cs="Times New Roman"/>
          <w:b w:val="0"/>
          <w:bCs w:val="0"/>
          <w:sz w:val="32"/>
          <w:szCs w:val="32"/>
          <w:lang w:eastAsia="zh-CN"/>
        </w:rPr>
        <w:t>试</w:t>
      </w:r>
      <w:r>
        <w:rPr>
          <w:rFonts w:hint="eastAsia" w:ascii="Times New Roman" w:hAnsi="Times New Roman" w:eastAsia="仿宋_GB2312" w:cs="Times New Roman"/>
          <w:color w:val="auto"/>
          <w:sz w:val="32"/>
          <w:szCs w:val="32"/>
          <w:lang w:bidi="ar-SA"/>
        </w:rPr>
        <w:t>具体时间和地</w:t>
      </w:r>
      <w:r>
        <w:rPr>
          <w:rFonts w:hint="eastAsia" w:ascii="Times New Roman" w:hAnsi="Times New Roman" w:eastAsia="仿宋_GB2312" w:cs="Times New Roman"/>
          <w:color w:val="auto"/>
          <w:sz w:val="32"/>
          <w:szCs w:val="32"/>
          <w:lang w:eastAsia="zh-CN" w:bidi="ar-SA"/>
        </w:rPr>
        <w:t>点</w:t>
      </w:r>
      <w:r>
        <w:rPr>
          <w:rFonts w:hint="eastAsia" w:ascii="Times New Roman" w:hAnsi="Times New Roman" w:eastAsia="仿宋_GB2312" w:cs="Times New Roman"/>
          <w:color w:val="auto"/>
          <w:sz w:val="32"/>
          <w:szCs w:val="32"/>
          <w:lang w:bidi="ar-SA"/>
        </w:rPr>
        <w:t>另行通知。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）体检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sz w:val="32"/>
          <w:szCs w:val="32"/>
          <w:lang w:eastAsia="zh-CN" w:bidi="ar-SA"/>
        </w:rPr>
        <w:t>1.</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rPr>
        <w:t>按拟招聘</w:t>
      </w:r>
      <w:r>
        <w:rPr>
          <w:rFonts w:hint="default" w:ascii="Times New Roman" w:hAnsi="Times New Roman" w:eastAsia="仿宋_GB2312" w:cs="Times New Roman"/>
          <w:color w:val="auto"/>
          <w:sz w:val="32"/>
          <w:szCs w:val="32"/>
          <w:lang w:eastAsia="zh-CN"/>
        </w:rPr>
        <w:t>岗位</w:t>
      </w:r>
      <w:r>
        <w:rPr>
          <w:rFonts w:hint="default" w:ascii="Times New Roman" w:hAnsi="Times New Roman" w:eastAsia="仿宋_GB2312" w:cs="Times New Roman"/>
          <w:color w:val="auto"/>
          <w:sz w:val="32"/>
          <w:szCs w:val="32"/>
        </w:rPr>
        <w:t>人数1:1的比例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bidi="ar-SA"/>
        </w:rPr>
        <w:t>以成绩从高分到低分等额确定进入体检人员，</w:t>
      </w:r>
      <w:r>
        <w:rPr>
          <w:rFonts w:hint="eastAsia" w:ascii="Times New Roman" w:hAnsi="Times New Roman" w:eastAsia="仿宋_GB2312" w:cs="Times New Roman"/>
          <w:color w:val="auto"/>
          <w:sz w:val="32"/>
          <w:szCs w:val="32"/>
          <w:lang w:bidi="ar-SA"/>
        </w:rPr>
        <w:t>体检</w:t>
      </w:r>
      <w:r>
        <w:rPr>
          <w:rFonts w:hint="eastAsia" w:ascii="Times New Roman" w:hAnsi="Times New Roman" w:eastAsia="仿宋_GB2312" w:cs="Times New Roman"/>
          <w:color w:val="auto"/>
          <w:sz w:val="32"/>
          <w:szCs w:val="32"/>
          <w:lang w:eastAsia="zh-CN" w:bidi="ar-SA"/>
        </w:rPr>
        <w:t>工作</w:t>
      </w:r>
      <w:r>
        <w:rPr>
          <w:rFonts w:hint="eastAsia" w:ascii="Times New Roman" w:hAnsi="Times New Roman" w:eastAsia="仿宋_GB2312" w:cs="Times New Roman"/>
          <w:color w:val="auto"/>
          <w:sz w:val="32"/>
          <w:szCs w:val="32"/>
          <w:lang w:bidi="ar-SA"/>
        </w:rPr>
        <w:t>由</w:t>
      </w:r>
      <w:r>
        <w:rPr>
          <w:rFonts w:hint="eastAsia" w:ascii="Times New Roman" w:hAnsi="Times New Roman" w:eastAsia="仿宋_GB2312" w:cs="Times New Roman"/>
          <w:color w:val="auto"/>
          <w:sz w:val="32"/>
          <w:szCs w:val="32"/>
          <w:lang w:eastAsia="zh-CN" w:bidi="ar-SA"/>
        </w:rPr>
        <w:t>遂宁市</w:t>
      </w:r>
      <w:r>
        <w:rPr>
          <w:rFonts w:hint="default" w:cs="Times New Roman"/>
          <w:color w:val="auto"/>
          <w:sz w:val="32"/>
          <w:szCs w:val="32"/>
          <w:lang w:eastAsia="zh-CN" w:bidi="ar-SA"/>
        </w:rPr>
        <w:t>交通运输局</w:t>
      </w:r>
      <w:r>
        <w:rPr>
          <w:rFonts w:hint="eastAsia" w:ascii="Times New Roman" w:hAnsi="Times New Roman" w:eastAsia="仿宋_GB2312" w:cs="Times New Roman"/>
          <w:color w:val="auto"/>
          <w:sz w:val="32"/>
          <w:szCs w:val="32"/>
          <w:lang w:bidi="ar-SA"/>
        </w:rPr>
        <w:t>组织</w:t>
      </w:r>
      <w:r>
        <w:rPr>
          <w:rFonts w:hint="eastAsia" w:ascii="Times New Roman" w:hAnsi="Times New Roman" w:eastAsia="仿宋_GB2312" w:cs="Times New Roman"/>
          <w:color w:val="auto"/>
          <w:sz w:val="32"/>
          <w:szCs w:val="32"/>
          <w:lang w:val="en-US" w:eastAsia="zh-CN" w:bidi="ar-SA"/>
        </w:rPr>
        <w:t>实施</w:t>
      </w:r>
      <w:r>
        <w:rPr>
          <w:rFonts w:hint="eastAsia" w:ascii="Times New Roman" w:hAnsi="Times New Roman" w:eastAsia="仿宋_GB2312" w:cs="Times New Roman"/>
          <w:color w:val="auto"/>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sz w:val="32"/>
          <w:szCs w:val="32"/>
          <w:lang w:bidi="ar-SA"/>
        </w:rPr>
        <w:t>2.</w:t>
      </w:r>
      <w:r>
        <w:rPr>
          <w:rFonts w:hint="eastAsia"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bidi="ar-SA"/>
        </w:rPr>
        <w:t>体检标准参照《四川省事业单位公开招聘人员体检通用标准》执行。体检不合格的，</w:t>
      </w:r>
      <w:r>
        <w:rPr>
          <w:rFonts w:hint="eastAsia" w:cs="Times New Roman"/>
          <w:color w:val="auto"/>
          <w:sz w:val="32"/>
          <w:szCs w:val="32"/>
          <w:lang w:eastAsia="zh-CN" w:bidi="ar-SA"/>
        </w:rPr>
        <w:t>中止</w:t>
      </w:r>
      <w:r>
        <w:rPr>
          <w:rFonts w:hint="eastAsia" w:ascii="Times New Roman" w:hAnsi="Times New Roman" w:eastAsia="仿宋_GB2312" w:cs="Times New Roman"/>
          <w:color w:val="auto"/>
          <w:sz w:val="32"/>
          <w:szCs w:val="32"/>
          <w:lang w:eastAsia="zh-CN" w:bidi="ar-SA"/>
        </w:rPr>
        <w:t>招聘</w:t>
      </w:r>
      <w:r>
        <w:rPr>
          <w:rFonts w:hint="eastAsia" w:ascii="Times New Roman" w:hAnsi="Times New Roman" w:eastAsia="仿宋_GB2312" w:cs="Times New Roman"/>
          <w:color w:val="auto"/>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kern w:val="2"/>
          <w:sz w:val="32"/>
          <w:szCs w:val="32"/>
          <w:lang w:val="en-US" w:eastAsia="zh-CN" w:bidi="ar-SA"/>
        </w:rPr>
        <w:t xml:space="preserve">3. </w:t>
      </w:r>
      <w:r>
        <w:rPr>
          <w:rFonts w:hint="eastAsia" w:ascii="Times New Roman" w:hAnsi="Times New Roman" w:eastAsia="仿宋_GB2312" w:cs="Times New Roman"/>
          <w:color w:val="auto"/>
          <w:sz w:val="32"/>
          <w:szCs w:val="32"/>
          <w:lang w:bidi="ar-SA"/>
        </w:rPr>
        <w:t>体检费用由报考人员</w:t>
      </w:r>
      <w:r>
        <w:rPr>
          <w:rFonts w:hint="eastAsia" w:ascii="Times New Roman" w:hAnsi="Times New Roman" w:eastAsia="仿宋_GB2312" w:cs="Times New Roman"/>
          <w:color w:val="auto"/>
          <w:sz w:val="32"/>
          <w:szCs w:val="32"/>
          <w:lang w:eastAsia="zh-CN" w:bidi="ar-SA"/>
        </w:rPr>
        <w:t>自行支付</w:t>
      </w:r>
      <w:r>
        <w:rPr>
          <w:rFonts w:hint="eastAsia" w:ascii="Times New Roman" w:hAnsi="Times New Roman" w:eastAsia="仿宋_GB2312" w:cs="Times New Roman"/>
          <w:color w:val="auto"/>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华文楷体" w:cs="Times New Roman"/>
          <w:color w:val="auto"/>
          <w:sz w:val="32"/>
          <w:szCs w:val="32"/>
        </w:rPr>
      </w:pPr>
      <w:r>
        <w:rPr>
          <w:rFonts w:hint="default" w:ascii="Times New Roman" w:hAnsi="Times New Roman" w:eastAsia="华文楷体" w:cs="Times New Roman"/>
          <w:color w:val="auto"/>
          <w:sz w:val="32"/>
          <w:szCs w:val="32"/>
        </w:rPr>
        <w:t>（</w:t>
      </w:r>
      <w:r>
        <w:rPr>
          <w:rFonts w:hint="eastAsia" w:ascii="Times New Roman" w:hAnsi="Times New Roman" w:eastAsia="华文楷体" w:cs="Times New Roman"/>
          <w:color w:val="auto"/>
          <w:sz w:val="32"/>
          <w:szCs w:val="32"/>
          <w:lang w:eastAsia="zh-CN"/>
        </w:rPr>
        <w:t>五</w:t>
      </w:r>
      <w:r>
        <w:rPr>
          <w:rFonts w:hint="default" w:ascii="Times New Roman" w:hAnsi="Times New Roman" w:eastAsia="华文楷体" w:cs="Times New Roman"/>
          <w:color w:val="auto"/>
          <w:sz w:val="32"/>
          <w:szCs w:val="32"/>
        </w:rPr>
        <w:t>）</w:t>
      </w:r>
      <w:r>
        <w:rPr>
          <w:rFonts w:hint="default" w:ascii="Times New Roman" w:hAnsi="Times New Roman" w:eastAsia="华文楷体" w:cs="Times New Roman"/>
          <w:color w:val="auto"/>
          <w:sz w:val="32"/>
          <w:szCs w:val="32"/>
          <w:lang w:val="en-US" w:eastAsia="zh-CN"/>
        </w:rPr>
        <w:t>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对体检合格人员的政治思想素质、工作能力、遵纪守法、道德品质以及是否需要回避等情况进行政审考察</w:t>
      </w:r>
      <w:r>
        <w:rPr>
          <w:rFonts w:hint="default" w:ascii="Times New Roman" w:hAnsi="Times New Roman" w:eastAsia="仿宋_GB2312" w:cs="Times New Roman"/>
          <w:color w:val="auto"/>
          <w:sz w:val="32"/>
          <w:szCs w:val="32"/>
          <w:lang w:eastAsia="zh-CN"/>
        </w:rPr>
        <w:t>及背景调查</w:t>
      </w:r>
      <w:r>
        <w:rPr>
          <w:rFonts w:hint="default" w:ascii="Times New Roman" w:hAnsi="Times New Roman" w:eastAsia="仿宋_GB2312" w:cs="Times New Roman"/>
          <w:color w:val="auto"/>
          <w:sz w:val="32"/>
          <w:szCs w:val="32"/>
        </w:rPr>
        <w:t>，并对其与报考相关的人事资料的真实有效性和报考资格再次进行核实确认。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华文楷体" w:cs="Times New Roman"/>
          <w:color w:val="auto"/>
          <w:sz w:val="32"/>
          <w:szCs w:val="32"/>
          <w:lang w:eastAsia="zh-CN"/>
        </w:rPr>
      </w:pPr>
      <w:r>
        <w:rPr>
          <w:rFonts w:hint="eastAsia" w:ascii="Times New Roman" w:hAnsi="Times New Roman" w:eastAsia="华文楷体" w:cs="Times New Roman"/>
          <w:color w:val="auto"/>
          <w:sz w:val="32"/>
          <w:szCs w:val="32"/>
          <w:lang w:eastAsia="zh-CN"/>
        </w:rPr>
        <w:t>（六）资格递补</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eastAsia="仿宋_GB2312"/>
          <w:lang w:eastAsia="zh-CN"/>
        </w:rPr>
      </w:pPr>
      <w:r>
        <w:rPr>
          <w:rFonts w:hint="eastAsia" w:ascii="Times New Roman" w:hAnsi="Times New Roman" w:eastAsia="仿宋_GB2312"/>
          <w:color w:val="auto"/>
          <w:sz w:val="32"/>
          <w:szCs w:val="32"/>
        </w:rPr>
        <w:t>因体检、考察不合格出现的人员缺额，按</w:t>
      </w:r>
      <w:r>
        <w:rPr>
          <w:rFonts w:hint="eastAsia" w:ascii="Times New Roman" w:hAnsi="Times New Roman" w:eastAsia="仿宋_GB2312"/>
          <w:color w:val="auto"/>
          <w:sz w:val="32"/>
          <w:szCs w:val="32"/>
          <w:lang w:eastAsia="zh-CN"/>
        </w:rPr>
        <w:t>考试</w:t>
      </w:r>
      <w:r>
        <w:rPr>
          <w:rFonts w:hint="eastAsia" w:ascii="Times New Roman" w:hAnsi="Times New Roman" w:eastAsia="仿宋_GB2312"/>
          <w:color w:val="auto"/>
          <w:sz w:val="32"/>
          <w:szCs w:val="32"/>
        </w:rPr>
        <w:t>成绩从高分到低分依次等额递补。对递补人员，由</w:t>
      </w:r>
      <w:r>
        <w:rPr>
          <w:rFonts w:hint="default"/>
          <w:color w:val="auto"/>
          <w:sz w:val="32"/>
          <w:szCs w:val="32"/>
        </w:rPr>
        <w:t>遂宁市交通运输局</w:t>
      </w:r>
      <w:r>
        <w:rPr>
          <w:rFonts w:hint="eastAsia" w:ascii="Times New Roman" w:hAnsi="Times New Roman" w:eastAsia="仿宋_GB2312"/>
          <w:color w:val="auto"/>
          <w:sz w:val="32"/>
          <w:szCs w:val="32"/>
        </w:rPr>
        <w:t>组织体检和考察</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华文楷体" w:cs="Times New Roman"/>
          <w:color w:val="auto"/>
          <w:sz w:val="32"/>
          <w:szCs w:val="32"/>
        </w:rPr>
      </w:pPr>
      <w:r>
        <w:rPr>
          <w:rFonts w:hint="default" w:ascii="Times New Roman" w:hAnsi="Times New Roman" w:eastAsia="华文楷体" w:cs="Times New Roman"/>
          <w:color w:val="auto"/>
          <w:sz w:val="32"/>
          <w:szCs w:val="32"/>
        </w:rPr>
        <w:t>（</w:t>
      </w:r>
      <w:r>
        <w:rPr>
          <w:rFonts w:hint="eastAsia" w:eastAsia="华文楷体" w:cs="Times New Roman"/>
          <w:color w:val="auto"/>
          <w:sz w:val="32"/>
          <w:szCs w:val="32"/>
          <w:lang w:eastAsia="zh-CN"/>
        </w:rPr>
        <w:t>七</w:t>
      </w:r>
      <w:r>
        <w:rPr>
          <w:rFonts w:hint="default" w:ascii="Times New Roman" w:hAnsi="Times New Roman" w:eastAsia="华文楷体" w:cs="Times New Roman"/>
          <w:color w:val="auto"/>
          <w:sz w:val="32"/>
          <w:szCs w:val="32"/>
        </w:rPr>
        <w:t>）公示和聘用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bidi="ar-SA"/>
        </w:rPr>
        <w:t>1.</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rPr>
        <w:t>根据考试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体检和</w:t>
      </w:r>
      <w:r>
        <w:rPr>
          <w:rFonts w:hint="default" w:ascii="Times New Roman" w:hAnsi="Times New Roman" w:eastAsia="仿宋_GB2312" w:cs="Times New Roman"/>
          <w:color w:val="auto"/>
          <w:sz w:val="32"/>
          <w:szCs w:val="32"/>
          <w:lang w:eastAsia="zh-CN"/>
        </w:rPr>
        <w:t>考察</w:t>
      </w:r>
      <w:r>
        <w:rPr>
          <w:rFonts w:hint="default" w:ascii="Times New Roman" w:hAnsi="Times New Roman" w:eastAsia="仿宋_GB2312" w:cs="Times New Roman"/>
          <w:color w:val="auto"/>
          <w:sz w:val="32"/>
          <w:szCs w:val="32"/>
        </w:rPr>
        <w:t>结果，</w:t>
      </w:r>
      <w:r>
        <w:rPr>
          <w:rFonts w:hint="eastAsia" w:ascii="Times New Roman" w:hAnsi="Times New Roman" w:eastAsia="仿宋_GB2312" w:cs="Times New Roman"/>
          <w:color w:val="auto"/>
          <w:sz w:val="32"/>
          <w:szCs w:val="32"/>
          <w:lang w:eastAsia="zh-CN"/>
        </w:rPr>
        <w:t>由遂宁</w:t>
      </w:r>
      <w:r>
        <w:rPr>
          <w:rFonts w:hint="default" w:ascii="Times New Roman" w:hAnsi="Times New Roman" w:eastAsia="仿宋_GB2312" w:cs="Times New Roman"/>
          <w:color w:val="auto"/>
          <w:sz w:val="32"/>
          <w:szCs w:val="32"/>
          <w:lang w:eastAsia="zh-CN"/>
        </w:rPr>
        <w:t>市</w:t>
      </w:r>
      <w:r>
        <w:rPr>
          <w:rFonts w:hint="default" w:cs="Times New Roman"/>
          <w:color w:val="auto"/>
          <w:sz w:val="32"/>
          <w:szCs w:val="32"/>
          <w:lang w:eastAsia="zh-CN"/>
        </w:rPr>
        <w:t>交通运输局</w:t>
      </w:r>
      <w:r>
        <w:rPr>
          <w:rFonts w:hint="default" w:ascii="Times New Roman" w:hAnsi="Times New Roman" w:eastAsia="仿宋_GB2312" w:cs="Times New Roman"/>
          <w:color w:val="auto"/>
          <w:sz w:val="32"/>
          <w:szCs w:val="32"/>
          <w:lang w:eastAsia="zh-CN"/>
        </w:rPr>
        <w:t>党组</w:t>
      </w:r>
      <w:r>
        <w:rPr>
          <w:rFonts w:hint="default" w:ascii="Times New Roman" w:hAnsi="Times New Roman" w:eastAsia="仿宋_GB2312" w:cs="Times New Roman"/>
          <w:color w:val="auto"/>
          <w:sz w:val="32"/>
          <w:szCs w:val="32"/>
        </w:rPr>
        <w:t>研究确定</w:t>
      </w:r>
      <w:r>
        <w:rPr>
          <w:rFonts w:hint="eastAsia" w:ascii="Times New Roman" w:hAnsi="Times New Roman" w:eastAsia="仿宋_GB2312" w:cs="Times New Roman"/>
          <w:color w:val="auto"/>
          <w:sz w:val="32"/>
          <w:szCs w:val="32"/>
          <w:lang w:eastAsia="zh-CN"/>
        </w:rPr>
        <w:t>拟</w:t>
      </w:r>
      <w:r>
        <w:rPr>
          <w:rFonts w:hint="default" w:ascii="Times New Roman" w:hAnsi="Times New Roman" w:eastAsia="仿宋_GB2312" w:cs="Times New Roman"/>
          <w:color w:val="auto"/>
          <w:sz w:val="32"/>
          <w:szCs w:val="32"/>
        </w:rPr>
        <w:t>聘用人选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eastAsia="zh-CN"/>
        </w:rPr>
        <w:t>遂宁</w:t>
      </w:r>
      <w:r>
        <w:rPr>
          <w:rFonts w:hint="default" w:cs="Times New Roman"/>
          <w:color w:val="auto"/>
          <w:sz w:val="32"/>
          <w:szCs w:val="32"/>
          <w:lang w:eastAsia="zh-CN"/>
        </w:rPr>
        <w:t>交通运输局官网</w:t>
      </w:r>
      <w:r>
        <w:rPr>
          <w:rFonts w:hint="default" w:ascii="Times New Roman" w:hAnsi="Times New Roman" w:eastAsia="仿宋_GB2312" w:cs="Times New Roman"/>
          <w:color w:val="auto"/>
          <w:sz w:val="32"/>
          <w:szCs w:val="32"/>
        </w:rPr>
        <w:t>进行公示，公示期为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个工作日。</w:t>
      </w:r>
      <w:r>
        <w:rPr>
          <w:rFonts w:hint="eastAsia" w:ascii="Times New Roman" w:hAnsi="Times New Roman" w:eastAsia="仿宋_GB2312"/>
          <w:color w:val="auto"/>
          <w:sz w:val="32"/>
          <w:szCs w:val="32"/>
        </w:rPr>
        <w:t>公示期间，接受社会和群众监督，对公示期间反映有严重问题并查有实据、不符合</w:t>
      </w:r>
      <w:r>
        <w:rPr>
          <w:rFonts w:hint="default" w:ascii="Times New Roman" w:hAnsi="Times New Roman" w:eastAsia="仿宋_GB2312"/>
          <w:color w:val="auto"/>
          <w:sz w:val="32"/>
          <w:szCs w:val="32"/>
          <w:lang w:val="en-US"/>
        </w:rPr>
        <w:t>报考</w:t>
      </w:r>
      <w:r>
        <w:rPr>
          <w:rFonts w:hint="eastAsia" w:ascii="Times New Roman" w:hAnsi="Times New Roman" w:eastAsia="仿宋_GB2312"/>
          <w:color w:val="auto"/>
          <w:sz w:val="32"/>
          <w:szCs w:val="32"/>
        </w:rPr>
        <w:t>条件的，将取消拟聘用人员资格</w:t>
      </w:r>
      <w:r>
        <w:rPr>
          <w:rFonts w:hint="eastAsia"/>
          <w:color w:val="auto"/>
          <w:sz w:val="32"/>
          <w:szCs w:val="32"/>
          <w:lang w:eastAsia="zh-CN"/>
        </w:rPr>
        <w:t>。</w:t>
      </w:r>
      <w:r>
        <w:rPr>
          <w:rFonts w:hint="eastAsia" w:ascii="Times New Roman" w:hAnsi="Times New Roman" w:eastAsia="仿宋_GB2312"/>
          <w:color w:val="auto"/>
          <w:sz w:val="32"/>
          <w:szCs w:val="32"/>
        </w:rPr>
        <w:t>监督电话：0825-</w:t>
      </w:r>
      <w:r>
        <w:rPr>
          <w:rFonts w:hint="default"/>
          <w:color w:val="auto"/>
          <w:sz w:val="32"/>
          <w:szCs w:val="32"/>
        </w:rPr>
        <w:t>2332819</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cs="Times New Roman"/>
          <w:color w:val="auto"/>
          <w:sz w:val="32"/>
          <w:szCs w:val="32"/>
          <w:lang w:val="en-US" w:eastAsia="zh-CN" w:bidi="ar-SA"/>
        </w:rPr>
        <w:t>2</w:t>
      </w:r>
      <w:r>
        <w:rPr>
          <w:rFonts w:hint="eastAsia" w:ascii="Times New Roman" w:hAnsi="Times New Roman"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rPr>
        <w:t>公示期满，对没有问题或反映的问题不影响聘用的，按有关规定及程序办理聘用手续。</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仿宋_GB2312" w:cs="Times New Roman"/>
          <w:color w:val="auto"/>
          <w:sz w:val="32"/>
          <w:szCs w:val="32"/>
          <w:lang w:bidi="ar-SA"/>
        </w:rPr>
      </w:pPr>
      <w:r>
        <w:rPr>
          <w:rFonts w:hint="eastAsia" w:cs="Times New Roman"/>
          <w:color w:val="auto"/>
          <w:sz w:val="32"/>
          <w:szCs w:val="32"/>
          <w:lang w:val="en-US" w:eastAsia="zh-CN" w:bidi="ar-SA"/>
        </w:rPr>
        <w:t>3</w:t>
      </w:r>
      <w:r>
        <w:rPr>
          <w:rFonts w:hint="eastAsia" w:ascii="Times New Roman" w:hAnsi="Times New Roman"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eastAsia="zh-CN" w:bidi="ar-SA"/>
        </w:rPr>
        <w:t>拟聘用人员</w:t>
      </w:r>
      <w:r>
        <w:rPr>
          <w:rFonts w:hint="eastAsia" w:ascii="Times New Roman" w:hAnsi="Times New Roman" w:eastAsia="仿宋_GB2312" w:cs="Times New Roman"/>
          <w:color w:val="auto"/>
          <w:sz w:val="32"/>
          <w:szCs w:val="32"/>
          <w:lang w:bidi="ar-SA"/>
        </w:rPr>
        <w:t>试用期为</w:t>
      </w:r>
      <w:r>
        <w:rPr>
          <w:rFonts w:hint="eastAsia" w:ascii="Times New Roman" w:hAnsi="Times New Roman" w:eastAsia="仿宋_GB2312" w:cs="Times New Roman"/>
          <w:color w:val="auto"/>
          <w:sz w:val="32"/>
          <w:szCs w:val="32"/>
          <w:lang w:val="en-US" w:eastAsia="zh-CN" w:bidi="ar-SA"/>
        </w:rPr>
        <w:t>3</w:t>
      </w:r>
      <w:r>
        <w:rPr>
          <w:rFonts w:hint="eastAsia" w:ascii="Times New Roman" w:hAnsi="Times New Roman" w:eastAsia="仿宋_GB2312" w:cs="Times New Roman"/>
          <w:color w:val="auto"/>
          <w:sz w:val="32"/>
          <w:szCs w:val="32"/>
          <w:lang w:bidi="ar-SA"/>
        </w:rPr>
        <w:t>个月</w:t>
      </w:r>
      <w:r>
        <w:rPr>
          <w:rFonts w:hint="eastAsia" w:ascii="Times New Roman" w:hAnsi="Times New Roman" w:eastAsia="仿宋_GB2312" w:cs="Times New Roman"/>
          <w:color w:val="auto"/>
          <w:sz w:val="32"/>
          <w:szCs w:val="32"/>
          <w:lang w:eastAsia="zh-CN" w:bidi="ar-SA"/>
        </w:rPr>
        <w:t>，</w:t>
      </w:r>
      <w:r>
        <w:rPr>
          <w:rFonts w:hint="eastAsia" w:ascii="Times New Roman" w:hAnsi="Times New Roman" w:eastAsia="仿宋_GB2312" w:cs="Times New Roman"/>
          <w:color w:val="auto"/>
          <w:sz w:val="32"/>
          <w:szCs w:val="32"/>
          <w:lang w:bidi="ar-SA"/>
        </w:rPr>
        <w:t>试用期满合格的，</w:t>
      </w:r>
      <w:r>
        <w:rPr>
          <w:rFonts w:hint="default" w:ascii="Times New Roman" w:hAnsi="Times New Roman" w:eastAsia="仿宋_GB2312" w:cs="Times New Roman"/>
          <w:color w:val="auto"/>
          <w:sz w:val="32"/>
          <w:szCs w:val="32"/>
        </w:rPr>
        <w:t>经</w:t>
      </w:r>
      <w:r>
        <w:rPr>
          <w:rFonts w:hint="default" w:cs="Times New Roman"/>
          <w:color w:val="auto"/>
          <w:sz w:val="32"/>
          <w:szCs w:val="32"/>
        </w:rPr>
        <w:t>遂宁市交通运输局</w:t>
      </w:r>
      <w:r>
        <w:rPr>
          <w:rFonts w:hint="default" w:ascii="Times New Roman" w:hAnsi="Times New Roman" w:eastAsia="仿宋_GB2312" w:cs="Times New Roman"/>
          <w:color w:val="auto"/>
          <w:sz w:val="32"/>
          <w:szCs w:val="32"/>
          <w:lang w:eastAsia="zh-CN"/>
        </w:rPr>
        <w:t>党组</w:t>
      </w:r>
      <w:r>
        <w:rPr>
          <w:rFonts w:hint="default" w:ascii="Times New Roman" w:hAnsi="Times New Roman" w:eastAsia="仿宋_GB2312" w:cs="Times New Roman"/>
          <w:color w:val="auto"/>
          <w:sz w:val="32"/>
          <w:szCs w:val="32"/>
        </w:rPr>
        <w:t>研究</w:t>
      </w:r>
      <w:r>
        <w:rPr>
          <w:rFonts w:hint="eastAsia" w:ascii="Times New Roman" w:hAnsi="Times New Roman" w:eastAsia="仿宋_GB2312" w:cs="Times New Roman"/>
          <w:color w:val="auto"/>
          <w:sz w:val="32"/>
          <w:szCs w:val="32"/>
          <w:lang w:eastAsia="zh-CN"/>
        </w:rPr>
        <w:t>决定</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bidi="ar-SA"/>
        </w:rPr>
        <w:t>予以聘用；试用期不合格的，取消聘用。</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黑体" w:cs="黑体"/>
          <w:color w:val="auto"/>
          <w:sz w:val="32"/>
          <w:szCs w:val="32"/>
          <w:lang w:bidi="ar-SA"/>
        </w:rPr>
      </w:pPr>
      <w:r>
        <w:rPr>
          <w:rFonts w:hint="eastAsia" w:ascii="Times New Roman" w:hAnsi="Times New Roman" w:eastAsia="黑体" w:cs="黑体"/>
          <w:color w:val="auto"/>
          <w:sz w:val="32"/>
          <w:szCs w:val="32"/>
          <w:lang w:eastAsia="zh-CN" w:bidi="ar-SA"/>
        </w:rPr>
        <w:t>四</w:t>
      </w:r>
      <w:r>
        <w:rPr>
          <w:rFonts w:hint="eastAsia" w:ascii="Times New Roman" w:hAnsi="Times New Roman" w:eastAsia="黑体" w:cs="黑体"/>
          <w:color w:val="auto"/>
          <w:sz w:val="32"/>
          <w:szCs w:val="32"/>
          <w:lang w:bidi="ar-SA"/>
        </w:rPr>
        <w:t>、</w:t>
      </w:r>
      <w:r>
        <w:rPr>
          <w:rFonts w:hint="eastAsia" w:eastAsia="黑体" w:cs="黑体"/>
          <w:color w:val="auto"/>
          <w:sz w:val="32"/>
          <w:szCs w:val="32"/>
          <w:lang w:eastAsia="zh-CN" w:bidi="ar-SA"/>
        </w:rPr>
        <w:t>基本</w:t>
      </w:r>
      <w:r>
        <w:rPr>
          <w:rFonts w:hint="eastAsia" w:ascii="Times New Roman" w:hAnsi="Times New Roman" w:eastAsia="黑体" w:cs="黑体"/>
          <w:color w:val="auto"/>
          <w:sz w:val="32"/>
          <w:szCs w:val="32"/>
          <w:lang w:bidi="ar-SA"/>
        </w:rPr>
        <w:t>待遇</w:t>
      </w:r>
    </w:p>
    <w:p>
      <w:pPr>
        <w:keepNext w:val="0"/>
        <w:keepLines w:val="0"/>
        <w:pageBreakBefore w:val="0"/>
        <w:widowControl w:val="0"/>
        <w:kinsoku/>
        <w:wordWrap/>
        <w:overflowPunct/>
        <w:topLinePunct w:val="0"/>
        <w:autoSpaceDE/>
        <w:autoSpaceDN/>
        <w:bidi w:val="0"/>
        <w:adjustRightInd w:val="0"/>
        <w:snapToGrid w:val="0"/>
        <w:spacing w:line="600" w:lineRule="exact"/>
        <w:ind w:firstLineChars="200"/>
        <w:textAlignment w:val="auto"/>
        <w:rPr>
          <w:rFonts w:hint="eastAsia" w:ascii="Times New Roman" w:hAnsi="Times New Roman" w:eastAsia="仿宋_GB2312" w:cs="Times New Roman"/>
          <w:color w:val="auto"/>
          <w:sz w:val="32"/>
          <w:szCs w:val="32"/>
          <w:lang w:eastAsia="zh-CN" w:bidi="ar-SA"/>
        </w:rPr>
      </w:pPr>
      <w:r>
        <w:rPr>
          <w:rFonts w:hint="eastAsia" w:ascii="Times New Roman" w:hAnsi="Times New Roman" w:eastAsia="仿宋_GB2312" w:cs="Times New Roman"/>
          <w:color w:val="auto"/>
          <w:sz w:val="32"/>
          <w:szCs w:val="32"/>
          <w:lang w:eastAsia="zh-CN" w:bidi="ar-SA"/>
        </w:rPr>
        <w:t>按照《遂宁市市级机关事业单位编外人员管理工作联席会议办公室关于加强市级机关事业单位编外人员规范管理的相关要求》的规定执行待遇。</w:t>
      </w:r>
    </w:p>
    <w:p>
      <w:pPr>
        <w:keepNext w:val="0"/>
        <w:keepLines w:val="0"/>
        <w:pageBreakBefore w:val="0"/>
        <w:kinsoku/>
        <w:wordWrap/>
        <w:overflowPunct/>
        <w:topLinePunct w:val="0"/>
        <w:autoSpaceDE/>
        <w:autoSpaceDN/>
        <w:bidi w:val="0"/>
        <w:adjustRightInd w:val="0"/>
        <w:snapToGrid w:val="0"/>
        <w:spacing w:line="600" w:lineRule="exact"/>
        <w:ind w:firstLineChars="200"/>
        <w:textAlignment w:val="auto"/>
        <w:outlineLvl w:val="9"/>
        <w:rPr>
          <w:rFonts w:hint="eastAsia" w:ascii="Times New Roman" w:hAnsi="Times New Roman" w:eastAsia="黑体" w:cs="黑体"/>
          <w:color w:val="auto"/>
          <w:sz w:val="32"/>
          <w:szCs w:val="32"/>
          <w:lang w:bidi="ar-SA"/>
        </w:rPr>
      </w:pPr>
      <w:r>
        <w:rPr>
          <w:rFonts w:hint="eastAsia" w:ascii="Times New Roman" w:hAnsi="Times New Roman" w:eastAsia="黑体" w:cs="黑体"/>
          <w:color w:val="auto"/>
          <w:sz w:val="32"/>
          <w:szCs w:val="32"/>
          <w:lang w:eastAsia="zh-CN" w:bidi="ar-SA"/>
        </w:rPr>
        <w:t>五</w:t>
      </w:r>
      <w:r>
        <w:rPr>
          <w:rFonts w:hint="eastAsia" w:ascii="Times New Roman" w:hAnsi="Times New Roman" w:eastAsia="黑体" w:cs="黑体"/>
          <w:color w:val="auto"/>
          <w:sz w:val="32"/>
          <w:szCs w:val="32"/>
          <w:lang w:bidi="ar-SA"/>
        </w:rPr>
        <w:t>、</w:t>
      </w:r>
      <w:r>
        <w:rPr>
          <w:rFonts w:hint="eastAsia" w:ascii="Times New Roman" w:hAnsi="Times New Roman" w:eastAsia="黑体" w:cs="黑体"/>
          <w:color w:val="auto"/>
          <w:sz w:val="32"/>
          <w:szCs w:val="32"/>
          <w:lang w:eastAsia="zh-CN" w:bidi="ar-SA"/>
        </w:rPr>
        <w:t>其他事项</w:t>
      </w:r>
    </w:p>
    <w:p>
      <w:pPr>
        <w:keepNext w:val="0"/>
        <w:keepLines w:val="0"/>
        <w:pageBreakBefore w:val="0"/>
        <w:kinsoku/>
        <w:wordWrap/>
        <w:overflowPunct/>
        <w:topLinePunct w:val="0"/>
        <w:autoSpaceDE/>
        <w:autoSpaceDN/>
        <w:bidi w:val="0"/>
        <w:adjustRightInd w:val="0"/>
        <w:snapToGrid w:val="0"/>
        <w:spacing w:line="600" w:lineRule="exact"/>
        <w:ind w:firstLineChars="200"/>
        <w:textAlignment w:val="auto"/>
        <w:outlineLvl w:val="9"/>
        <w:rPr>
          <w:rFonts w:hint="eastAsia" w:ascii="Times New Roman" w:hAnsi="Times New Roman" w:eastAsia="仿宋_GB2312" w:cs="Times New Roman"/>
          <w:color w:val="auto"/>
          <w:sz w:val="32"/>
          <w:szCs w:val="32"/>
          <w:lang w:bidi="ar-SA"/>
        </w:rPr>
      </w:pPr>
      <w:r>
        <w:rPr>
          <w:rFonts w:hint="eastAsia" w:ascii="Times New Roman" w:hAnsi="Times New Roman" w:eastAsia="仿宋_GB2312" w:cs="Times New Roman"/>
          <w:color w:val="auto"/>
          <w:sz w:val="32"/>
          <w:szCs w:val="32"/>
          <w:lang w:bidi="ar-SA"/>
        </w:rPr>
        <w:t>本</w:t>
      </w:r>
      <w:r>
        <w:rPr>
          <w:rFonts w:hint="eastAsia" w:ascii="Times New Roman" w:hAnsi="Times New Roman" w:eastAsia="仿宋_GB2312" w:cs="Times New Roman"/>
          <w:color w:val="auto"/>
          <w:sz w:val="32"/>
          <w:szCs w:val="32"/>
          <w:lang w:eastAsia="zh-CN" w:bidi="ar-SA"/>
        </w:rPr>
        <w:t>公告由</w:t>
      </w:r>
      <w:r>
        <w:rPr>
          <w:rFonts w:hint="default" w:cs="Times New Roman"/>
          <w:color w:val="auto"/>
          <w:sz w:val="32"/>
          <w:szCs w:val="32"/>
          <w:lang w:eastAsia="zh-CN" w:bidi="ar-SA"/>
        </w:rPr>
        <w:t>遂宁市交通运输局</w:t>
      </w:r>
      <w:r>
        <w:rPr>
          <w:rFonts w:hint="eastAsia" w:ascii="Times New Roman" w:hAnsi="Times New Roman" w:eastAsia="仿宋_GB2312" w:cs="Times New Roman"/>
          <w:color w:val="auto"/>
          <w:sz w:val="32"/>
          <w:szCs w:val="32"/>
          <w:lang w:eastAsia="zh-CN" w:bidi="ar-SA"/>
        </w:rPr>
        <w:t>负责解释，</w:t>
      </w:r>
      <w:r>
        <w:rPr>
          <w:rFonts w:hint="eastAsia" w:ascii="Times New Roman" w:hAnsi="Times New Roman" w:eastAsia="仿宋_GB2312" w:cs="Times New Roman"/>
          <w:color w:val="auto"/>
          <w:sz w:val="32"/>
          <w:szCs w:val="32"/>
          <w:lang w:bidi="ar-SA"/>
        </w:rPr>
        <w:t>未尽事宜按相关政策处理。</w:t>
      </w:r>
    </w:p>
    <w:p>
      <w:pPr>
        <w:keepNext w:val="0"/>
        <w:keepLines w:val="0"/>
        <w:pageBreakBefore w:val="0"/>
        <w:kinsoku/>
        <w:wordWrap/>
        <w:overflowPunct/>
        <w:topLinePunct w:val="0"/>
        <w:autoSpaceDE/>
        <w:autoSpaceDN/>
        <w:bidi w:val="0"/>
        <w:spacing w:line="600" w:lineRule="exact"/>
        <w:ind w:firstLineChars="200"/>
        <w:textAlignment w:val="auto"/>
        <w:outlineLvl w:val="9"/>
        <w:rPr>
          <w:rFonts w:hint="eastAsia" w:ascii="Times New Roman" w:hAnsi="Times New Roman" w:eastAsia="仿宋_GB2312" w:cs="Times New Roman"/>
          <w:color w:val="auto"/>
          <w:sz w:val="32"/>
          <w:szCs w:val="32"/>
          <w:lang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outlineLvl w:val="9"/>
        <w:rPr>
          <w:rFonts w:ascii="Times New Roman" w:hAnsi="Times New Roman"/>
          <w:color w:val="auto"/>
          <w:szCs w:val="32"/>
        </w:rPr>
      </w:pPr>
      <w:r>
        <w:rPr>
          <w:rFonts w:ascii="Times New Roman" w:hAnsi="Times New Roman" w:eastAsia="仿宋_GB2312" w:cs="Times New Roman"/>
          <w:i w:val="0"/>
          <w:iCs w:val="0"/>
          <w:caps w:val="0"/>
          <w:color w:val="auto"/>
          <w:spacing w:val="0"/>
          <w:kern w:val="2"/>
          <w:sz w:val="32"/>
          <w:szCs w:val="32"/>
          <w:shd w:val="clear" w:color="auto" w:fill="auto"/>
          <w:lang w:val="en-US" w:eastAsia="zh-CN" w:bidi="ar-SA"/>
        </w:rPr>
        <w:t>附件</w:t>
      </w: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t>：</w:t>
      </w:r>
      <w:r>
        <w:rPr>
          <w:rFonts w:hint="default" w:eastAsia="仿宋_GB2312" w:cs="Times New Roman"/>
          <w:i w:val="0"/>
          <w:iCs w:val="0"/>
          <w:caps w:val="0"/>
          <w:color w:val="auto"/>
          <w:spacing w:val="0"/>
          <w:kern w:val="2"/>
          <w:sz w:val="32"/>
          <w:szCs w:val="32"/>
          <w:shd w:val="clear" w:color="auto" w:fill="auto"/>
          <w:lang w:eastAsia="zh-CN" w:bidi="ar-SA"/>
        </w:rPr>
        <w:t>遂宁市交通运输局</w:t>
      </w:r>
      <w:r>
        <w:rPr>
          <w:rFonts w:hint="default" w:ascii="Times New Roman" w:hAnsi="Times New Roman" w:eastAsia="仿宋_GB2312" w:cs="Times New Roman"/>
          <w:color w:val="auto"/>
          <w:sz w:val="32"/>
          <w:szCs w:val="32"/>
          <w:lang w:bidi="ar-SA"/>
        </w:rPr>
        <w:t>公开招聘</w:t>
      </w:r>
      <w:r>
        <w:rPr>
          <w:rFonts w:hint="default" w:ascii="Times New Roman" w:hAnsi="Times New Roman" w:eastAsia="仿宋_GB2312" w:cs="Times New Roman"/>
          <w:color w:val="auto"/>
          <w:sz w:val="32"/>
          <w:szCs w:val="32"/>
          <w:lang w:eastAsia="zh-CN" w:bidi="ar-SA"/>
        </w:rPr>
        <w:t>编外</w:t>
      </w:r>
      <w:r>
        <w:rPr>
          <w:rFonts w:hint="default" w:ascii="Times New Roman" w:hAnsi="Times New Roman" w:eastAsia="仿宋_GB2312" w:cs="Times New Roman"/>
          <w:color w:val="auto"/>
          <w:sz w:val="32"/>
          <w:szCs w:val="32"/>
          <w:lang w:bidi="ar-SA"/>
        </w:rPr>
        <w:t>人员报名表</w:t>
      </w:r>
    </w:p>
    <w:p>
      <w:pPr>
        <w:pStyle w:val="7"/>
        <w:keepNext w:val="0"/>
        <w:keepLines w:val="0"/>
        <w:pageBreakBefore w:val="0"/>
        <w:shd w:val="clear" w:color="auto" w:fill="auto"/>
        <w:kinsoku/>
        <w:wordWrap/>
        <w:overflowPunct/>
        <w:topLinePunct w:val="0"/>
        <w:autoSpaceDE/>
        <w:autoSpaceDN/>
        <w:bidi w:val="0"/>
        <w:adjustRightInd/>
        <w:snapToGrid/>
        <w:spacing w:beforeAutospacing="0" w:afterAutospacing="0" w:line="600" w:lineRule="exact"/>
        <w:ind w:firstLine="5120" w:firstLineChars="1600"/>
        <w:jc w:val="both"/>
        <w:textAlignment w:val="auto"/>
        <w:rPr>
          <w:rFonts w:hint="eastAsia" w:ascii="Times New Roman" w:hAnsi="Times New Roman" w:eastAsia="仿宋_GB2312" w:cs="Times New Roman"/>
          <w:b w:val="0"/>
          <w:bCs w:val="0"/>
          <w:color w:val="000000"/>
          <w:sz w:val="32"/>
          <w:szCs w:val="32"/>
          <w:lang w:eastAsia="zh-CN"/>
        </w:rPr>
      </w:pPr>
    </w:p>
    <w:p>
      <w:pPr>
        <w:pStyle w:val="7"/>
        <w:keepNext w:val="0"/>
        <w:keepLines w:val="0"/>
        <w:pageBreakBefore w:val="0"/>
        <w:shd w:val="clear" w:color="auto" w:fill="auto"/>
        <w:kinsoku/>
        <w:wordWrap/>
        <w:overflowPunct/>
        <w:topLinePunct w:val="0"/>
        <w:autoSpaceDE/>
        <w:autoSpaceDN/>
        <w:bidi w:val="0"/>
        <w:adjustRightInd/>
        <w:snapToGrid/>
        <w:spacing w:beforeAutospacing="0" w:afterAutospacing="0" w:line="600" w:lineRule="exact"/>
        <w:ind w:firstLine="5120" w:firstLineChars="1600"/>
        <w:jc w:val="both"/>
        <w:textAlignment w:val="auto"/>
        <w:rPr>
          <w:rFonts w:hint="eastAsia" w:ascii="Times New Roman" w:hAnsi="Times New Roman" w:eastAsia="仿宋_GB2312" w:cs="Times New Roman"/>
          <w:b w:val="0"/>
          <w:bCs w:val="0"/>
          <w:color w:val="000000"/>
          <w:sz w:val="32"/>
          <w:szCs w:val="32"/>
          <w:lang w:eastAsia="zh-CN"/>
        </w:rPr>
      </w:pPr>
    </w:p>
    <w:p>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bCs/>
          <w:color w:val="auto"/>
          <w:sz w:val="44"/>
          <w:szCs w:val="44"/>
          <w:lang w:eastAsia="zh-CN"/>
        </w:rPr>
      </w:pPr>
    </w:p>
    <w:p>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bCs/>
          <w:color w:val="auto"/>
          <w:sz w:val="44"/>
          <w:szCs w:val="44"/>
          <w:lang w:eastAsia="zh-CN"/>
        </w:rPr>
      </w:pP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Cs/>
          <w:color w:val="auto"/>
          <w:sz w:val="32"/>
          <w:szCs w:val="32"/>
          <w:lang w:val="en-US" w:eastAsia="zh-CN"/>
        </w:rPr>
      </w:pPr>
      <w:r>
        <w:rPr>
          <w:rFonts w:hint="eastAsia" w:ascii="Times New Roman" w:hAnsi="Times New Roman" w:eastAsia="方正小标宋简体"/>
          <w:bCs/>
          <w:color w:val="auto"/>
          <w:sz w:val="44"/>
          <w:szCs w:val="44"/>
          <w:lang w:eastAsia="zh-CN"/>
        </w:rPr>
        <w:br w:type="page"/>
      </w:r>
      <w:r>
        <w:rPr>
          <w:rFonts w:hint="eastAsia" w:ascii="黑体" w:hAnsi="黑体" w:eastAsia="黑体" w:cs="黑体"/>
          <w:bCs/>
          <w:color w:val="auto"/>
          <w:sz w:val="32"/>
          <w:szCs w:val="32"/>
          <w:lang w:val="en-US" w:eastAsia="zh-CN"/>
        </w:rPr>
        <w:t>附件</w:t>
      </w:r>
    </w:p>
    <w:p>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0" w:firstLineChars="0"/>
        <w:jc w:val="center"/>
        <w:textAlignment w:val="auto"/>
        <w:rPr>
          <w:rFonts w:hint="eastAsia" w:ascii="Times New Roman" w:hAnsi="Times New Roman" w:eastAsia="方正小标宋简体"/>
          <w:bCs/>
          <w:color w:val="auto"/>
          <w:sz w:val="36"/>
          <w:szCs w:val="36"/>
        </w:rPr>
      </w:pPr>
      <w:r>
        <w:rPr>
          <w:rFonts w:hint="default" w:eastAsia="方正小标宋简体"/>
          <w:bCs/>
          <w:color w:val="auto"/>
          <w:sz w:val="36"/>
          <w:szCs w:val="36"/>
          <w:lang w:eastAsia="zh-CN"/>
        </w:rPr>
        <w:t>遂宁市交通运输局</w:t>
      </w:r>
      <w:r>
        <w:rPr>
          <w:rFonts w:hint="eastAsia" w:ascii="Times New Roman" w:hAnsi="Times New Roman" w:eastAsia="方正小标宋简体"/>
          <w:bCs/>
          <w:color w:val="auto"/>
          <w:sz w:val="36"/>
          <w:szCs w:val="36"/>
          <w:lang w:eastAsia="zh-CN"/>
        </w:rPr>
        <w:t>公开招聘编外人员</w:t>
      </w:r>
      <w:r>
        <w:rPr>
          <w:rFonts w:hint="eastAsia" w:ascii="Times New Roman" w:hAnsi="Times New Roman" w:eastAsia="方正小标宋简体"/>
          <w:bCs/>
          <w:color w:val="auto"/>
          <w:sz w:val="36"/>
          <w:szCs w:val="36"/>
        </w:rPr>
        <w:t>报名表</w:t>
      </w: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9"/>
        <w:gridCol w:w="913"/>
        <w:gridCol w:w="286"/>
        <w:gridCol w:w="299"/>
        <w:gridCol w:w="557"/>
        <w:gridCol w:w="415"/>
        <w:gridCol w:w="627"/>
        <w:gridCol w:w="200"/>
        <w:gridCol w:w="172"/>
        <w:gridCol w:w="1215"/>
        <w:gridCol w:w="396"/>
        <w:gridCol w:w="890"/>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259"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姓    名</w:t>
            </w:r>
          </w:p>
        </w:tc>
        <w:tc>
          <w:tcPr>
            <w:tcW w:w="1199" w:type="dxa"/>
            <w:gridSpan w:val="2"/>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p>
        </w:tc>
        <w:tc>
          <w:tcPr>
            <w:tcW w:w="1271"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性  别</w:t>
            </w:r>
          </w:p>
        </w:tc>
        <w:tc>
          <w:tcPr>
            <w:tcW w:w="999"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p>
        </w:tc>
        <w:tc>
          <w:tcPr>
            <w:tcW w:w="121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民  族</w:t>
            </w:r>
          </w:p>
        </w:tc>
        <w:tc>
          <w:tcPr>
            <w:tcW w:w="1286"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711" w:type="dxa"/>
            <w:vMerge w:val="restart"/>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 </w:t>
            </w:r>
            <w:r>
              <w:rPr>
                <w:rFonts w:hint="eastAsia" w:ascii="仿宋_GB2312" w:hAnsi="仿宋_GB2312" w:eastAsia="仿宋_GB2312" w:cs="仿宋_GB2312"/>
                <w:color w:val="auto"/>
                <w:sz w:val="24"/>
                <w:szCs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1259"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出生年月</w:t>
            </w:r>
          </w:p>
        </w:tc>
        <w:tc>
          <w:tcPr>
            <w:tcW w:w="1199" w:type="dxa"/>
            <w:gridSpan w:val="2"/>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pacing w:val="-20"/>
                <w:kern w:val="2"/>
                <w:sz w:val="24"/>
                <w:szCs w:val="24"/>
                <w:lang w:val="en-US" w:eastAsia="zh-CN" w:bidi="ar-SA"/>
              </w:rPr>
            </w:pPr>
          </w:p>
        </w:tc>
        <w:tc>
          <w:tcPr>
            <w:tcW w:w="1271"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籍  贯</w:t>
            </w:r>
          </w:p>
        </w:tc>
        <w:tc>
          <w:tcPr>
            <w:tcW w:w="999"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pacing w:val="-20"/>
                <w:kern w:val="2"/>
                <w:sz w:val="24"/>
                <w:szCs w:val="24"/>
                <w:lang w:val="en-US" w:eastAsia="zh-CN" w:bidi="ar-SA"/>
              </w:rPr>
            </w:pPr>
          </w:p>
        </w:tc>
        <w:tc>
          <w:tcPr>
            <w:tcW w:w="121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健康状况</w:t>
            </w:r>
          </w:p>
        </w:tc>
        <w:tc>
          <w:tcPr>
            <w:tcW w:w="1286"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711" w:type="dxa"/>
            <w:vMerge w:val="continue"/>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59"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参加工</w:t>
            </w:r>
          </w:p>
          <w:p>
            <w:pPr>
              <w:pStyle w:val="3"/>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作时间</w:t>
            </w:r>
          </w:p>
        </w:tc>
        <w:tc>
          <w:tcPr>
            <w:tcW w:w="1199"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z w:val="24"/>
                <w:szCs w:val="24"/>
              </w:rPr>
            </w:pPr>
          </w:p>
        </w:tc>
        <w:tc>
          <w:tcPr>
            <w:tcW w:w="1271" w:type="dxa"/>
            <w:gridSpan w:val="3"/>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入党时间</w:t>
            </w:r>
          </w:p>
        </w:tc>
        <w:tc>
          <w:tcPr>
            <w:tcW w:w="999" w:type="dxa"/>
            <w:gridSpan w:val="3"/>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z w:val="24"/>
                <w:szCs w:val="24"/>
              </w:rPr>
            </w:pPr>
          </w:p>
        </w:tc>
        <w:tc>
          <w:tcPr>
            <w:tcW w:w="1215"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婚姻状况</w:t>
            </w:r>
          </w:p>
        </w:tc>
        <w:tc>
          <w:tcPr>
            <w:tcW w:w="1286"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711" w:type="dxa"/>
            <w:vMerge w:val="continue"/>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259"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现工作单位及职务</w:t>
            </w:r>
          </w:p>
        </w:tc>
        <w:tc>
          <w:tcPr>
            <w:tcW w:w="3469" w:type="dxa"/>
            <w:gridSpan w:val="8"/>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215"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w:t>
            </w:r>
          </w:p>
        </w:tc>
        <w:tc>
          <w:tcPr>
            <w:tcW w:w="2997" w:type="dxa"/>
            <w:gridSpan w:val="3"/>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59"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pacing w:val="-20"/>
                <w:sz w:val="24"/>
                <w:szCs w:val="24"/>
                <w:lang w:eastAsia="zh-CN"/>
              </w:rPr>
            </w:pPr>
            <w:r>
              <w:rPr>
                <w:rFonts w:hint="eastAsia" w:ascii="仿宋_GB2312" w:hAnsi="仿宋_GB2312" w:eastAsia="仿宋_GB2312" w:cs="仿宋_GB2312"/>
                <w:color w:val="auto"/>
                <w:spacing w:val="-20"/>
                <w:sz w:val="24"/>
                <w:szCs w:val="24"/>
                <w:lang w:eastAsia="zh-CN"/>
              </w:rPr>
              <w:t>有无按规定回避的情况</w:t>
            </w:r>
          </w:p>
        </w:tc>
        <w:tc>
          <w:tcPr>
            <w:tcW w:w="7681" w:type="dxa"/>
            <w:gridSpan w:val="1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259" w:type="dxa"/>
            <w:vMerge w:val="restart"/>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学位</w:t>
            </w:r>
          </w:p>
        </w:tc>
        <w:tc>
          <w:tcPr>
            <w:tcW w:w="1498"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全日制教育</w:t>
            </w:r>
          </w:p>
        </w:tc>
        <w:tc>
          <w:tcPr>
            <w:tcW w:w="1599"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p>
        </w:tc>
        <w:tc>
          <w:tcPr>
            <w:tcW w:w="1983" w:type="dxa"/>
            <w:gridSpan w:val="4"/>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毕业院校及专业</w:t>
            </w:r>
          </w:p>
        </w:tc>
        <w:tc>
          <w:tcPr>
            <w:tcW w:w="2601"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1259" w:type="dxa"/>
            <w:vMerge w:val="continue"/>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p>
        </w:tc>
        <w:tc>
          <w:tcPr>
            <w:tcW w:w="1498"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在职教育</w:t>
            </w:r>
          </w:p>
        </w:tc>
        <w:tc>
          <w:tcPr>
            <w:tcW w:w="1599" w:type="dxa"/>
            <w:gridSpan w:val="3"/>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p>
        </w:tc>
        <w:tc>
          <w:tcPr>
            <w:tcW w:w="1983" w:type="dxa"/>
            <w:gridSpan w:val="4"/>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spacing w:val="-20"/>
                <w:kern w:val="2"/>
                <w:sz w:val="24"/>
                <w:szCs w:val="24"/>
                <w:lang w:val="en-US" w:eastAsia="zh-CN" w:bidi="ar-SA"/>
              </w:rPr>
            </w:pPr>
            <w:r>
              <w:rPr>
                <w:rFonts w:hint="eastAsia" w:ascii="仿宋_GB2312" w:hAnsi="仿宋_GB2312" w:eastAsia="仿宋_GB2312" w:cs="仿宋_GB2312"/>
                <w:color w:val="auto"/>
                <w:spacing w:val="-20"/>
                <w:kern w:val="2"/>
                <w:sz w:val="24"/>
                <w:szCs w:val="24"/>
                <w:lang w:val="en-US" w:eastAsia="zh-CN" w:bidi="ar-SA"/>
              </w:rPr>
              <w:t>毕业院校及专业</w:t>
            </w:r>
          </w:p>
        </w:tc>
        <w:tc>
          <w:tcPr>
            <w:tcW w:w="2601"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0" w:hRule="atLeast"/>
          <w:jc w:val="center"/>
        </w:trPr>
        <w:tc>
          <w:tcPr>
            <w:tcW w:w="1259"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学习</w:t>
            </w: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w:t>
            </w: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经历</w:t>
            </w:r>
          </w:p>
        </w:tc>
        <w:tc>
          <w:tcPr>
            <w:tcW w:w="7681" w:type="dxa"/>
            <w:gridSpan w:val="1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259" w:type="dxa"/>
            <w:vMerge w:val="restart"/>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联系方式</w:t>
            </w:r>
          </w:p>
        </w:tc>
        <w:tc>
          <w:tcPr>
            <w:tcW w:w="1199" w:type="dxa"/>
            <w:gridSpan w:val="2"/>
            <w:tcMar>
              <w:left w:w="108" w:type="dxa"/>
              <w:right w:w="108" w:type="dxa"/>
            </w:tcMar>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住址</w:t>
            </w:r>
          </w:p>
        </w:tc>
        <w:tc>
          <w:tcPr>
            <w:tcW w:w="6482" w:type="dxa"/>
            <w:gridSpan w:val="10"/>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1259" w:type="dxa"/>
            <w:vMerge w:val="continue"/>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p>
        </w:tc>
        <w:tc>
          <w:tcPr>
            <w:tcW w:w="1199"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邮</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编</w:t>
            </w:r>
          </w:p>
        </w:tc>
        <w:tc>
          <w:tcPr>
            <w:tcW w:w="2098" w:type="dxa"/>
            <w:gridSpan w:val="5"/>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c>
          <w:tcPr>
            <w:tcW w:w="1387" w:type="dxa"/>
            <w:gridSpan w:val="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联系电话</w:t>
            </w:r>
          </w:p>
        </w:tc>
        <w:tc>
          <w:tcPr>
            <w:tcW w:w="2997" w:type="dxa"/>
            <w:gridSpan w:val="3"/>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6" w:hRule="atLeast"/>
          <w:jc w:val="center"/>
        </w:trPr>
        <w:tc>
          <w:tcPr>
            <w:tcW w:w="1259" w:type="dxa"/>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奖惩</w:t>
            </w: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情况</w:t>
            </w:r>
          </w:p>
        </w:tc>
        <w:tc>
          <w:tcPr>
            <w:tcW w:w="7681" w:type="dxa"/>
            <w:gridSpan w:val="12"/>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1259" w:type="dxa"/>
            <w:vMerge w:val="restart"/>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家庭成员及主要社会关系</w:t>
            </w:r>
          </w:p>
        </w:tc>
        <w:tc>
          <w:tcPr>
            <w:tcW w:w="913"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称谓</w:t>
            </w:r>
          </w:p>
        </w:tc>
        <w:tc>
          <w:tcPr>
            <w:tcW w:w="1142"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1414" w:type="dxa"/>
            <w:gridSpan w:val="4"/>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15"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政治面貌</w:t>
            </w:r>
          </w:p>
        </w:tc>
        <w:tc>
          <w:tcPr>
            <w:tcW w:w="2997"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1259" w:type="dxa"/>
            <w:vMerge w:val="continue"/>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913"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142"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414" w:type="dxa"/>
            <w:gridSpan w:val="4"/>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215"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2997"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1259" w:type="dxa"/>
            <w:vMerge w:val="continue"/>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913"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142"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414" w:type="dxa"/>
            <w:gridSpan w:val="4"/>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215"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2997"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1259" w:type="dxa"/>
            <w:vMerge w:val="continue"/>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913"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142"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414" w:type="dxa"/>
            <w:gridSpan w:val="4"/>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215"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2997"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59" w:type="dxa"/>
            <w:vMerge w:val="continue"/>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913"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142"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414" w:type="dxa"/>
            <w:gridSpan w:val="4"/>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215"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2997"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259" w:type="dxa"/>
            <w:vMerge w:val="continue"/>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913"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142"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414" w:type="dxa"/>
            <w:gridSpan w:val="4"/>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1215" w:type="dxa"/>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c>
          <w:tcPr>
            <w:tcW w:w="2997" w:type="dxa"/>
            <w:gridSpan w:val="3"/>
            <w:tcMar>
              <w:left w:w="108" w:type="dxa"/>
              <w:right w:w="108" w:type="dxa"/>
            </w:tcMar>
            <w:vAlign w:val="center"/>
          </w:tcPr>
          <w:p>
            <w:pPr>
              <w:pStyle w:val="3"/>
              <w:keepNext w:val="0"/>
              <w:keepLines w:val="0"/>
              <w:pageBreakBefore w:val="0"/>
              <w:kinsoku/>
              <w:wordWrap/>
              <w:overflowPunct/>
              <w:topLinePunct w:val="0"/>
              <w:autoSpaceDE/>
              <w:autoSpaceDN/>
              <w:bidi w:val="0"/>
              <w:spacing w:line="580" w:lineRule="exact"/>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4" w:hRule="atLeast"/>
          <w:jc w:val="center"/>
        </w:trPr>
        <w:tc>
          <w:tcPr>
            <w:tcW w:w="8940" w:type="dxa"/>
            <w:gridSpan w:val="13"/>
            <w:tcMar>
              <w:left w:w="108" w:type="dxa"/>
              <w:right w:w="108" w:type="dxa"/>
            </w:tcMar>
            <w:vAlign w:val="center"/>
          </w:tcPr>
          <w:p>
            <w:pPr>
              <w:pStyle w:val="3"/>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outlineLvl w:val="7"/>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1.本人承诺符合此次报名</w:t>
            </w:r>
            <w:r>
              <w:rPr>
                <w:rFonts w:hint="eastAsia" w:ascii="仿宋_GB2312" w:hAnsi="仿宋_GB2312" w:eastAsia="仿宋_GB2312" w:cs="仿宋_GB2312"/>
                <w:color w:val="auto"/>
                <w:kern w:val="2"/>
                <w:sz w:val="24"/>
                <w:szCs w:val="24"/>
                <w:lang w:val="en-US" w:eastAsia="zh-CN" w:bidi="ar-SA"/>
              </w:rPr>
              <w:t>条件要求</w:t>
            </w:r>
            <w:r>
              <w:rPr>
                <w:rFonts w:hint="default" w:ascii="仿宋_GB2312" w:hAnsi="仿宋_GB2312" w:eastAsia="仿宋_GB2312" w:cs="仿宋_GB2312"/>
                <w:color w:val="auto"/>
                <w:kern w:val="2"/>
                <w:sz w:val="24"/>
                <w:szCs w:val="24"/>
                <w:lang w:val="en-US" w:eastAsia="zh-CN" w:bidi="ar-SA"/>
              </w:rPr>
              <w:t>，在报名表中填写的个人信息均准确、真实。</w:t>
            </w:r>
          </w:p>
          <w:p>
            <w:pPr>
              <w:pStyle w:val="3"/>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outlineLvl w:val="7"/>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2.本人提供的身份证、学历证书及各类证明材料均符合规定且真实、有效。</w:t>
            </w:r>
          </w:p>
          <w:p>
            <w:pPr>
              <w:pStyle w:val="3"/>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both"/>
              <w:textAlignment w:val="auto"/>
              <w:outlineLvl w:val="7"/>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3.如本人有违背上述任何一款的情况，愿按相关规定接受处理，并承担由此造成的一切责任。</w:t>
            </w: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　　　　　　　　　　　　　　　　　</w:t>
            </w: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default" w:ascii="仿宋_GB2312" w:hAnsi="仿宋_GB2312" w:eastAsia="仿宋_GB2312" w:cs="仿宋_GB2312"/>
                <w:color w:val="auto"/>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default" w:ascii="仿宋_GB2312" w:hAnsi="仿宋_GB2312" w:eastAsia="仿宋_GB2312" w:cs="仿宋_GB2312"/>
                <w:color w:val="auto"/>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default" w:ascii="仿宋_GB2312" w:hAnsi="仿宋_GB2312" w:eastAsia="仿宋_GB2312" w:cs="仿宋_GB2312"/>
                <w:color w:val="auto"/>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                         </w:t>
            </w:r>
            <w:r>
              <w:rPr>
                <w:rFonts w:hint="default" w:ascii="仿宋_GB2312" w:hAnsi="仿宋_GB2312" w:eastAsia="仿宋_GB2312" w:cs="仿宋_GB2312"/>
                <w:color w:val="auto"/>
                <w:kern w:val="2"/>
                <w:sz w:val="24"/>
                <w:szCs w:val="24"/>
                <w:lang w:val="en-US" w:eastAsia="zh-CN" w:bidi="ar-SA"/>
              </w:rPr>
              <w:t>本人签名：</w:t>
            </w:r>
          </w:p>
          <w:p>
            <w:pPr>
              <w:pStyle w:val="3"/>
              <w:keepNext w:val="0"/>
              <w:keepLines w:val="0"/>
              <w:pageBreakBefore w:val="0"/>
              <w:widowControl w:val="0"/>
              <w:kinsoku/>
              <w:wordWrap/>
              <w:overflowPunct/>
              <w:topLinePunct w:val="0"/>
              <w:autoSpaceDE/>
              <w:autoSpaceDN/>
              <w:bidi w:val="0"/>
              <w:adjustRightInd/>
              <w:snapToGrid w:val="0"/>
              <w:spacing w:line="360" w:lineRule="exact"/>
              <w:textAlignment w:val="auto"/>
              <w:outlineLvl w:val="7"/>
              <w:rPr>
                <w:rFonts w:hint="default" w:ascii="仿宋_GB2312" w:hAnsi="仿宋_GB2312" w:eastAsia="仿宋_GB2312" w:cs="仿宋_GB2312"/>
                <w:color w:val="auto"/>
                <w:kern w:val="2"/>
                <w:sz w:val="24"/>
                <w:szCs w:val="24"/>
                <w:lang w:val="en-US" w:eastAsia="zh-CN" w:bidi="ar-SA"/>
              </w:rPr>
            </w:pPr>
            <w:r>
              <w:rPr>
                <w:rFonts w:hint="default" w:ascii="仿宋_GB2312" w:hAnsi="仿宋_GB2312" w:eastAsia="仿宋_GB2312" w:cs="仿宋_GB2312"/>
                <w:color w:val="auto"/>
                <w:kern w:val="2"/>
                <w:sz w:val="24"/>
                <w:szCs w:val="24"/>
                <w:lang w:val="en-US" w:eastAsia="zh-CN" w:bidi="ar-SA"/>
              </w:rPr>
              <w:t>　　　　　　　　　　　　　　　　　　　　　　　年 　  月　   日</w:t>
            </w:r>
          </w:p>
        </w:tc>
      </w:tr>
    </w:tbl>
    <w:p>
      <w:pPr>
        <w:spacing w:line="240" w:lineRule="auto"/>
        <w:jc w:val="left"/>
        <w:rPr>
          <w:rFonts w:hint="eastAsia" w:ascii="Times New Roman" w:hAnsi="Times New Roman" w:eastAsia="宋体"/>
          <w:lang w:eastAsia="zh-CN"/>
        </w:rPr>
      </w:pPr>
    </w:p>
    <w:p>
      <w:pPr>
        <w:spacing w:line="550" w:lineRule="exact"/>
        <w:ind w:firstLine="640" w:firstLineChars="200"/>
        <w:jc w:val="left"/>
        <w:rPr>
          <w:rFonts w:hint="default" w:ascii="仿宋_GB2312" w:hAnsi="仿宋_GB2312" w:cs="仿宋_GB2312"/>
          <w:lang w:val="en-US" w:eastAsia="zh-CN"/>
        </w:rPr>
      </w:pPr>
    </w:p>
    <w:sectPr>
      <w:footerReference r:id="rId3" w:type="default"/>
      <w:footerReference r:id="rId4" w:type="even"/>
      <w:pgSz w:w="11906" w:h="16838"/>
      <w:pgMar w:top="1531" w:right="1531" w:bottom="1531" w:left="1531" w:header="851" w:footer="992" w:gutter="0"/>
      <w:cols w:space="720" w:num="1"/>
      <w:titlePg/>
      <w:docGrid w:type="lines" w:linePitch="6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283"/>
      <w:rPr>
        <w:rStyle w:val="10"/>
        <w:rFonts w:hint="eastAsia"/>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068A"/>
    <w:rsid w:val="0016065A"/>
    <w:rsid w:val="003E204A"/>
    <w:rsid w:val="00462A57"/>
    <w:rsid w:val="004B192E"/>
    <w:rsid w:val="009F3E1C"/>
    <w:rsid w:val="00AE5D3D"/>
    <w:rsid w:val="00C9724A"/>
    <w:rsid w:val="00DD7229"/>
    <w:rsid w:val="04D80942"/>
    <w:rsid w:val="0C700045"/>
    <w:rsid w:val="0D3C6494"/>
    <w:rsid w:val="12611B8F"/>
    <w:rsid w:val="12DA6779"/>
    <w:rsid w:val="13497BAF"/>
    <w:rsid w:val="13FB0773"/>
    <w:rsid w:val="14D3BEF6"/>
    <w:rsid w:val="16DF50F8"/>
    <w:rsid w:val="1B89156B"/>
    <w:rsid w:val="1C14A59D"/>
    <w:rsid w:val="1D914527"/>
    <w:rsid w:val="20E01F95"/>
    <w:rsid w:val="21CF4852"/>
    <w:rsid w:val="2230424C"/>
    <w:rsid w:val="22D8BC6E"/>
    <w:rsid w:val="231967B5"/>
    <w:rsid w:val="288FD121"/>
    <w:rsid w:val="2E43D1E5"/>
    <w:rsid w:val="31A626F6"/>
    <w:rsid w:val="32B33170"/>
    <w:rsid w:val="3387EE6E"/>
    <w:rsid w:val="35D576ED"/>
    <w:rsid w:val="38F5B62A"/>
    <w:rsid w:val="3BEF687B"/>
    <w:rsid w:val="3CFF57C9"/>
    <w:rsid w:val="3D464DE3"/>
    <w:rsid w:val="3DBAC20B"/>
    <w:rsid w:val="3EFE3297"/>
    <w:rsid w:val="3F3E0276"/>
    <w:rsid w:val="3FFBD547"/>
    <w:rsid w:val="41382776"/>
    <w:rsid w:val="425456AF"/>
    <w:rsid w:val="43427EA1"/>
    <w:rsid w:val="478A67DE"/>
    <w:rsid w:val="4C1007D3"/>
    <w:rsid w:val="4D583DC5"/>
    <w:rsid w:val="4E635A1D"/>
    <w:rsid w:val="4E9836A3"/>
    <w:rsid w:val="4EAE7C62"/>
    <w:rsid w:val="4F765BE8"/>
    <w:rsid w:val="4F7E3B05"/>
    <w:rsid w:val="5437A340"/>
    <w:rsid w:val="566C54D1"/>
    <w:rsid w:val="575E045D"/>
    <w:rsid w:val="576E608A"/>
    <w:rsid w:val="577E67D0"/>
    <w:rsid w:val="598F04FE"/>
    <w:rsid w:val="5BFFD106"/>
    <w:rsid w:val="5C7454C3"/>
    <w:rsid w:val="5DBB44F5"/>
    <w:rsid w:val="5ED762F1"/>
    <w:rsid w:val="5EE72D41"/>
    <w:rsid w:val="5EEBD327"/>
    <w:rsid w:val="5FA93776"/>
    <w:rsid w:val="66AF4250"/>
    <w:rsid w:val="685B0994"/>
    <w:rsid w:val="685F2D49"/>
    <w:rsid w:val="6978219C"/>
    <w:rsid w:val="69797AF7"/>
    <w:rsid w:val="6A6669E1"/>
    <w:rsid w:val="6BE306AA"/>
    <w:rsid w:val="6CBC5C04"/>
    <w:rsid w:val="6CBE8D07"/>
    <w:rsid w:val="6D3FD228"/>
    <w:rsid w:val="6F1A304C"/>
    <w:rsid w:val="6F4054DE"/>
    <w:rsid w:val="6FDF3C18"/>
    <w:rsid w:val="6FDF4558"/>
    <w:rsid w:val="6FFFB5CE"/>
    <w:rsid w:val="6FFFECB8"/>
    <w:rsid w:val="7201D58F"/>
    <w:rsid w:val="72DF706E"/>
    <w:rsid w:val="74EF4522"/>
    <w:rsid w:val="757E6E9A"/>
    <w:rsid w:val="771DF8A0"/>
    <w:rsid w:val="774D9872"/>
    <w:rsid w:val="777359E9"/>
    <w:rsid w:val="77EC76BE"/>
    <w:rsid w:val="77F77926"/>
    <w:rsid w:val="786B17B1"/>
    <w:rsid w:val="78FF342D"/>
    <w:rsid w:val="79613088"/>
    <w:rsid w:val="79E9BB71"/>
    <w:rsid w:val="7ADD828D"/>
    <w:rsid w:val="7B278958"/>
    <w:rsid w:val="7BB77718"/>
    <w:rsid w:val="7BBE8460"/>
    <w:rsid w:val="7C858155"/>
    <w:rsid w:val="7CDC4E75"/>
    <w:rsid w:val="7CFFCD62"/>
    <w:rsid w:val="7DFD987F"/>
    <w:rsid w:val="7E5FE7A4"/>
    <w:rsid w:val="7EF400BB"/>
    <w:rsid w:val="7FCF0F0E"/>
    <w:rsid w:val="7FDD92B6"/>
    <w:rsid w:val="7FEBC5CF"/>
    <w:rsid w:val="7FEBEAA2"/>
    <w:rsid w:val="7FFFCDED"/>
    <w:rsid w:val="7FFFFE92"/>
    <w:rsid w:val="8EF65677"/>
    <w:rsid w:val="906D6322"/>
    <w:rsid w:val="972F3B64"/>
    <w:rsid w:val="9AAE5D9D"/>
    <w:rsid w:val="9C180B85"/>
    <w:rsid w:val="9DBACC91"/>
    <w:rsid w:val="9DD8C8F5"/>
    <w:rsid w:val="9DFD9EDE"/>
    <w:rsid w:val="9EFB3CEC"/>
    <w:rsid w:val="9F7D9B40"/>
    <w:rsid w:val="9FA9814C"/>
    <w:rsid w:val="A5DFADC0"/>
    <w:rsid w:val="A8418C4A"/>
    <w:rsid w:val="A856B7B8"/>
    <w:rsid w:val="ABFE5339"/>
    <w:rsid w:val="ABFFF577"/>
    <w:rsid w:val="AF5FD94C"/>
    <w:rsid w:val="AFFF7A0C"/>
    <w:rsid w:val="B072613F"/>
    <w:rsid w:val="B268F5AA"/>
    <w:rsid w:val="B7117DC4"/>
    <w:rsid w:val="BBF3C8CB"/>
    <w:rsid w:val="BE7665AD"/>
    <w:rsid w:val="C6EE0BDC"/>
    <w:rsid w:val="CFC70246"/>
    <w:rsid w:val="CFF7260B"/>
    <w:rsid w:val="CFF78DD1"/>
    <w:rsid w:val="D0157D36"/>
    <w:rsid w:val="D4EEE0D7"/>
    <w:rsid w:val="D7ED1A3C"/>
    <w:rsid w:val="DAEEF7BF"/>
    <w:rsid w:val="DCFF620E"/>
    <w:rsid w:val="DD7F754A"/>
    <w:rsid w:val="DDFD635A"/>
    <w:rsid w:val="DE4F1FAB"/>
    <w:rsid w:val="DEFFF27D"/>
    <w:rsid w:val="E3E68C9F"/>
    <w:rsid w:val="E7EDB56B"/>
    <w:rsid w:val="E96FA8C0"/>
    <w:rsid w:val="EBFF94C4"/>
    <w:rsid w:val="EF9FFEBD"/>
    <w:rsid w:val="EFF317BD"/>
    <w:rsid w:val="F0901CFB"/>
    <w:rsid w:val="F291E8E0"/>
    <w:rsid w:val="F3DFFC8E"/>
    <w:rsid w:val="F3F36492"/>
    <w:rsid w:val="F4D524FD"/>
    <w:rsid w:val="F5551E1D"/>
    <w:rsid w:val="F69F4271"/>
    <w:rsid w:val="F6EDA3A4"/>
    <w:rsid w:val="F6F77409"/>
    <w:rsid w:val="F79F62E3"/>
    <w:rsid w:val="F7C9F183"/>
    <w:rsid w:val="F7EBB1A0"/>
    <w:rsid w:val="F7FB06E6"/>
    <w:rsid w:val="F7FF5F3C"/>
    <w:rsid w:val="F9F3F728"/>
    <w:rsid w:val="FABF937B"/>
    <w:rsid w:val="FB2BB1A1"/>
    <w:rsid w:val="FBCF1B4A"/>
    <w:rsid w:val="FE17A0D0"/>
    <w:rsid w:val="FE7F9EB9"/>
    <w:rsid w:val="FEE3654F"/>
    <w:rsid w:val="FEEDCCCA"/>
    <w:rsid w:val="FF7D98EE"/>
    <w:rsid w:val="FFEE8DCC"/>
    <w:rsid w:val="FFFF4B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8"/>
    <w:basedOn w:val="1"/>
    <w:next w:val="4"/>
    <w:qFormat/>
    <w:uiPriority w:val="0"/>
    <w:pPr>
      <w:snapToGrid w:val="0"/>
      <w:spacing w:line="0" w:lineRule="atLeast"/>
      <w:jc w:val="center"/>
      <w:outlineLvl w:val="7"/>
    </w:pPr>
    <w:rPr>
      <w:sz w:val="24"/>
    </w:rPr>
  </w:style>
  <w:style w:type="character" w:default="1" w:styleId="9">
    <w:name w:val="Default Paragraph Font"/>
    <w:qFormat/>
    <w:uiPriority w:val="0"/>
    <w:rPr>
      <w:rFonts w:ascii="Times New Roman" w:hAnsi="Times New Roman" w:eastAsia="宋体" w:cs="Times New Roman"/>
    </w:rPr>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4">
    <w:name w:val="Normal Indent"/>
    <w:basedOn w:val="1"/>
    <w:next w:val="5"/>
    <w:qFormat/>
    <w:uiPriority w:val="0"/>
    <w:pPr>
      <w:ind w:firstLine="420"/>
    </w:pPr>
  </w:style>
  <w:style w:type="paragraph" w:styleId="5">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7</Pages>
  <Words>1896</Words>
  <Characters>1956</Characters>
  <Lines>5</Lines>
  <Paragraphs>1</Paragraphs>
  <TotalTime>4</TotalTime>
  <ScaleCrop>false</ScaleCrop>
  <LinksUpToDate>false</LinksUpToDate>
  <CharactersWithSpaces>2079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2023-04-17T01:38:00Z</dcterms:created>
  <dc:creator>snak</dc:creator>
  <cp:lastModifiedBy>快乐少年</cp:lastModifiedBy>
  <cp:lastPrinted>2025-08-08T22:23:00Z</cp:lastPrinted>
  <dcterms:modified xsi:type="dcterms:W3CDTF">2025-09-01T16:42:31Z</dcterms:modified>
  <dc:title>遂宁市人民政府办公室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F2A6730E2B0181069796956812064F2C</vt:lpwstr>
  </property>
  <property fmtid="{D5CDD505-2E9C-101B-9397-08002B2CF9AE}" pid="4" name="KSOTemplateDocerSaveRecord">
    <vt:lpwstr>eyJoZGlkIjoiYWNiOTM5OGMzZmU1YTE2YTYwZTJmMjRkYThhOWNmNWIiLCJ1c2VySWQiOiI4MTU0NTExNDgifQ==</vt:lpwstr>
  </property>
</Properties>
</file>