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47" w:rsidRPr="00FC0B47" w:rsidRDefault="00FC0B47" w:rsidP="00FC0B47">
      <w:pPr>
        <w:spacing w:line="500" w:lineRule="exact"/>
        <w:jc w:val="center"/>
        <w:rPr>
          <w:rFonts w:ascii="方正小标宋简体" w:eastAsia="方正小标宋简体"/>
        </w:rPr>
      </w:pPr>
      <w:bookmarkStart w:id="0" w:name="_GoBack"/>
      <w:r w:rsidRPr="00FC0B47">
        <w:rPr>
          <w:rFonts w:ascii="方正小标宋简体" w:eastAsia="方正小标宋简体" w:hint="eastAsia"/>
        </w:rPr>
        <w:t>遂宁市交通运输局</w:t>
      </w:r>
      <w:r w:rsidRPr="00FC0B47">
        <w:rPr>
          <w:rFonts w:ascii="方正小标宋简体" w:eastAsia="方正小标宋简体" w:hint="eastAsia"/>
        </w:rPr>
        <w:t>行政许可项目目录</w:t>
      </w:r>
    </w:p>
    <w:bookmarkEnd w:id="0"/>
    <w:p w:rsidR="00262674" w:rsidRDefault="00FC0B47" w:rsidP="00FC0B47">
      <w:pPr>
        <w:jc w:val="center"/>
        <w:rPr>
          <w:rFonts w:eastAsia="楷体_GB2312" w:hint="eastAsia"/>
        </w:rPr>
      </w:pPr>
      <w:r w:rsidRPr="00FC0B47">
        <w:rPr>
          <w:rFonts w:eastAsia="楷体_GB2312"/>
        </w:rPr>
        <w:t>（共</w:t>
      </w:r>
      <w:r w:rsidRPr="00FC0B47">
        <w:rPr>
          <w:rFonts w:eastAsia="楷体_GB2312"/>
        </w:rPr>
        <w:t>2</w:t>
      </w:r>
      <w:r w:rsidRPr="00FC0B47">
        <w:rPr>
          <w:rFonts w:eastAsia="楷体_GB2312" w:hint="eastAsia"/>
        </w:rPr>
        <w:t>6</w:t>
      </w:r>
      <w:r w:rsidRPr="00FC0B47">
        <w:rPr>
          <w:rFonts w:eastAsia="楷体_GB2312"/>
        </w:rPr>
        <w:t>项）</w:t>
      </w:r>
    </w:p>
    <w:p w:rsidR="00FC0B47" w:rsidRPr="00FC0B47" w:rsidRDefault="00FC0B47" w:rsidP="00FC0B47">
      <w:pPr>
        <w:spacing w:line="240" w:lineRule="exact"/>
        <w:jc w:val="center"/>
        <w:rPr>
          <w:rFonts w:hint="eastAsia"/>
        </w:rPr>
      </w:pPr>
    </w:p>
    <w:tbl>
      <w:tblPr>
        <w:tblW w:w="78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616"/>
        <w:gridCol w:w="588"/>
      </w:tblGrid>
      <w:tr w:rsidR="00FC0B47" w:rsidRPr="007643DC" w:rsidTr="00FC0B47">
        <w:trPr>
          <w:tblHeader/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40" w:lineRule="exact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7643DC">
              <w:rPr>
                <w:rFonts w:ascii="黑体" w:eastAsia="黑体" w:hint="eastAsia"/>
                <w:sz w:val="18"/>
                <w:szCs w:val="18"/>
              </w:rPr>
              <w:t>序号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40" w:lineRule="exact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7643DC">
              <w:rPr>
                <w:rFonts w:ascii="黑体" w:eastAsia="黑体" w:hint="eastAsia"/>
                <w:sz w:val="18"/>
                <w:szCs w:val="18"/>
              </w:rPr>
              <w:t>项    目    名    称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40" w:lineRule="exact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7643DC">
              <w:rPr>
                <w:rFonts w:ascii="黑体" w:eastAsia="黑体" w:hint="eastAsia"/>
                <w:sz w:val="18"/>
                <w:szCs w:val="18"/>
              </w:rPr>
              <w:t>备注</w:t>
            </w: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公路建设设计审批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公路建设施工许可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3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公路建设项目竣工验收审批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4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超限运输车辆行驶公路审批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5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影响公路通行和安全建设活动审批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6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道路运输经营许可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7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客运线路许可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8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道路运输从业人员从业资格证核发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9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adjustRightInd w:val="0"/>
              <w:snapToGrid w:val="0"/>
              <w:spacing w:line="234" w:lineRule="exact"/>
              <w:jc w:val="lef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出租汽车经营资格证、车辆运营证、驾驶员客运资格证核发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10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船舶检验许可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11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载运危险货物船舶许可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12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水运工程建设项目设计审批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13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水运工程竣工验收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14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船舶设计图纸审批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15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船舶制造、维修资质认定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16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船舶登记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17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水路运输和船舶管理业务经营许可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18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水上水下活动许可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19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跨河、拦河、临河建筑物通航尺度和技术要求审批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20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非深水港口岸线使用审批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21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港口经营许可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22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航标设置、撤除审批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23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港口的危险货物作业场所、实施卫生除害处理的专用场所的审批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24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ind w:left="-2" w:firstLineChars="23" w:firstLine="41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水运交通特种运输许可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25</w:t>
            </w:r>
          </w:p>
        </w:tc>
        <w:tc>
          <w:tcPr>
            <w:tcW w:w="6616" w:type="dxa"/>
            <w:vAlign w:val="center"/>
          </w:tcPr>
          <w:p w:rsidR="00FC0B47" w:rsidRPr="007643DC" w:rsidRDefault="00FC0B47" w:rsidP="005431DF">
            <w:pPr>
              <w:widowControl/>
              <w:snapToGrid w:val="0"/>
              <w:spacing w:line="234" w:lineRule="exact"/>
              <w:jc w:val="left"/>
              <w:rPr>
                <w:kern w:val="0"/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船舶最低安全配员证书签发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  <w:tr w:rsidR="00FC0B47" w:rsidRPr="007643DC" w:rsidTr="00FC0B47">
        <w:trPr>
          <w:jc w:val="center"/>
        </w:trPr>
        <w:tc>
          <w:tcPr>
            <w:tcW w:w="636" w:type="dxa"/>
            <w:vAlign w:val="center"/>
          </w:tcPr>
          <w:p w:rsidR="00FC0B47" w:rsidRPr="007643DC" w:rsidRDefault="00FC0B47" w:rsidP="005431DF">
            <w:pPr>
              <w:spacing w:line="234" w:lineRule="exact"/>
              <w:jc w:val="center"/>
              <w:rPr>
                <w:sz w:val="18"/>
                <w:szCs w:val="18"/>
              </w:rPr>
            </w:pPr>
            <w:r w:rsidRPr="007643DC">
              <w:rPr>
                <w:sz w:val="18"/>
                <w:szCs w:val="18"/>
              </w:rPr>
              <w:t>26</w:t>
            </w:r>
          </w:p>
        </w:tc>
        <w:tc>
          <w:tcPr>
            <w:tcW w:w="6616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  <w:r w:rsidRPr="007643DC">
              <w:rPr>
                <w:kern w:val="0"/>
                <w:sz w:val="18"/>
                <w:szCs w:val="18"/>
              </w:rPr>
              <w:t>船员适</w:t>
            </w:r>
            <w:proofErr w:type="gramStart"/>
            <w:r w:rsidRPr="007643DC">
              <w:rPr>
                <w:kern w:val="0"/>
                <w:sz w:val="18"/>
                <w:szCs w:val="18"/>
              </w:rPr>
              <w:t>任资格</w:t>
            </w:r>
            <w:proofErr w:type="gramEnd"/>
            <w:r w:rsidRPr="007643DC">
              <w:rPr>
                <w:kern w:val="0"/>
                <w:sz w:val="18"/>
                <w:szCs w:val="18"/>
              </w:rPr>
              <w:t>认定</w:t>
            </w:r>
          </w:p>
        </w:tc>
        <w:tc>
          <w:tcPr>
            <w:tcW w:w="588" w:type="dxa"/>
          </w:tcPr>
          <w:p w:rsidR="00FC0B47" w:rsidRPr="007643DC" w:rsidRDefault="00FC0B47" w:rsidP="005431DF">
            <w:pPr>
              <w:spacing w:line="234" w:lineRule="exact"/>
              <w:rPr>
                <w:sz w:val="18"/>
                <w:szCs w:val="18"/>
              </w:rPr>
            </w:pPr>
          </w:p>
        </w:tc>
      </w:tr>
    </w:tbl>
    <w:p w:rsidR="00FC0B47" w:rsidRDefault="00FC0B47">
      <w:pPr>
        <w:rPr>
          <w:rFonts w:hint="eastAsia"/>
        </w:rPr>
      </w:pPr>
    </w:p>
    <w:p w:rsidR="00FC0B47" w:rsidRDefault="00FC0B47"/>
    <w:sectPr w:rsidR="00FC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47"/>
    <w:rsid w:val="00194ACC"/>
    <w:rsid w:val="00810E06"/>
    <w:rsid w:val="00F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4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FC0B47"/>
    <w:pPr>
      <w:spacing w:line="240" w:lineRule="atLeast"/>
      <w:ind w:left="420" w:firstLine="420"/>
    </w:pPr>
  </w:style>
  <w:style w:type="paragraph" w:customStyle="1" w:styleId="p0">
    <w:name w:val="p0"/>
    <w:basedOn w:val="a"/>
    <w:rsid w:val="00FC0B47"/>
    <w:pPr>
      <w:spacing w:after="200" w:line="276" w:lineRule="auto"/>
    </w:pPr>
    <w:rPr>
      <w:rFonts w:eastAsia="宋体"/>
      <w:kern w:val="0"/>
      <w:sz w:val="21"/>
      <w:szCs w:val="21"/>
    </w:rPr>
  </w:style>
  <w:style w:type="character" w:customStyle="1" w:styleId="font61">
    <w:name w:val="font61"/>
    <w:rsid w:val="00FC0B47"/>
    <w:rPr>
      <w:rFonts w:ascii="宋体" w:eastAsia="宋体" w:hAnsi="宋体"/>
      <w:color w:val="000000"/>
      <w:sz w:val="18"/>
    </w:rPr>
  </w:style>
  <w:style w:type="character" w:customStyle="1" w:styleId="font41">
    <w:name w:val="font41"/>
    <w:rsid w:val="00FC0B47"/>
    <w:rPr>
      <w:rFonts w:ascii="宋体" w:eastAsia="宋体" w:hAnsi="宋体"/>
      <w:color w:val="FF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4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FC0B47"/>
    <w:pPr>
      <w:spacing w:line="240" w:lineRule="atLeast"/>
      <w:ind w:left="420" w:firstLine="420"/>
    </w:pPr>
  </w:style>
  <w:style w:type="paragraph" w:customStyle="1" w:styleId="p0">
    <w:name w:val="p0"/>
    <w:basedOn w:val="a"/>
    <w:rsid w:val="00FC0B47"/>
    <w:pPr>
      <w:spacing w:after="200" w:line="276" w:lineRule="auto"/>
    </w:pPr>
    <w:rPr>
      <w:rFonts w:eastAsia="宋体"/>
      <w:kern w:val="0"/>
      <w:sz w:val="21"/>
      <w:szCs w:val="21"/>
    </w:rPr>
  </w:style>
  <w:style w:type="character" w:customStyle="1" w:styleId="font61">
    <w:name w:val="font61"/>
    <w:rsid w:val="00FC0B47"/>
    <w:rPr>
      <w:rFonts w:ascii="宋体" w:eastAsia="宋体" w:hAnsi="宋体"/>
      <w:color w:val="000000"/>
      <w:sz w:val="18"/>
    </w:rPr>
  </w:style>
  <w:style w:type="character" w:customStyle="1" w:styleId="font41">
    <w:name w:val="font41"/>
    <w:rsid w:val="00FC0B47"/>
    <w:rPr>
      <w:rFonts w:ascii="宋体" w:eastAsia="宋体" w:hAnsi="宋体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2015-10-13T02:59:00Z</dcterms:created>
  <dcterms:modified xsi:type="dcterms:W3CDTF">2015-10-13T03:01:00Z</dcterms:modified>
</cp:coreProperties>
</file>