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5.2</w:t>
            </w:r>
            <w:r>
              <w:rPr>
                <w:rFonts w:hint="default" w:ascii="仿宋" w:hAnsi="仿宋" w:eastAsia="仿宋" w:cs="仿宋"/>
                <w:sz w:val="32"/>
                <w:szCs w:val="32"/>
                <w:u w:val="none"/>
                <w:lang w:val="en" w:eastAsia="zh-CN"/>
              </w:rPr>
              <w:t>6</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宋</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全</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川遂交运综执罚〔2022〕61</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6.4</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廖</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林</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 w:eastAsia="zh-CN"/>
              </w:rPr>
              <w:t>12</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擅自改装已取得车辆营运证的车辆从事道路运输经营活动的违法行为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〕0</w:t>
            </w:r>
            <w:r>
              <w:rPr>
                <w:rFonts w:hint="default" w:ascii="仿宋" w:hAnsi="仿宋" w:eastAsia="仿宋" w:cs="仿宋"/>
                <w:sz w:val="32"/>
                <w:szCs w:val="32"/>
                <w:u w:val="none"/>
                <w:lang w:val="en" w:eastAsia="zh-CN"/>
              </w:rPr>
              <w:t>645</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.6.2</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易</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 w:eastAsia="zh-CN"/>
              </w:rPr>
              <w:t>建</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2U</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未采取必要措施防止货物脱落、扬撒的违法行为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w:t>
            </w:r>
            <w:r>
              <w:rPr>
                <w:rFonts w:hint="default" w:ascii="仿宋" w:hAnsi="仿宋" w:eastAsia="仿宋" w:cs="仿宋"/>
                <w:sz w:val="32"/>
                <w:szCs w:val="32"/>
                <w:u w:val="none"/>
                <w:lang w:val="en" w:eastAsia="zh-CN"/>
              </w:rPr>
              <w:t>44</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8</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.6.2</w:t>
            </w:r>
          </w:p>
        </w:tc>
        <w:tc>
          <w:tcPr>
            <w:tcW w:w="1500"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成都XX货运有限公司</w:t>
            </w:r>
          </w:p>
        </w:tc>
        <w:tc>
          <w:tcPr>
            <w:tcW w:w="1783"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川AXXX15</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未采取必要措施防止货物脱落、扬撒的违法行为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w:t>
            </w:r>
            <w:r>
              <w:rPr>
                <w:rFonts w:hint="default" w:ascii="仿宋" w:hAnsi="仿宋" w:eastAsia="仿宋" w:cs="仿宋"/>
                <w:sz w:val="32"/>
                <w:szCs w:val="32"/>
                <w:u w:val="none"/>
                <w:lang w:val="en" w:eastAsia="zh-CN"/>
              </w:rPr>
              <w:t>43</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8</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4.27</w:t>
            </w:r>
          </w:p>
          <w:p>
            <w:pPr>
              <w:jc w:val="left"/>
              <w:rPr>
                <w:rFonts w:hint="default" w:ascii="仿宋" w:hAnsi="仿宋" w:eastAsia="仿宋" w:cs="仿宋"/>
                <w:sz w:val="32"/>
                <w:szCs w:val="32"/>
                <w:u w:val="none"/>
                <w:lang w:val="en-US" w:eastAsia="zh-CN"/>
              </w:rPr>
            </w:pP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衡</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80</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481</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16</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李</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龙</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2V</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550</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.4.3</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陈</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川A</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384</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4.6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广安</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商贸有限公司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川X</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8B</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未按规定取得道路货物运输经营许可，擅自从事道路货物运输的违法行为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450</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9</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19</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钟</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N20</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w:t>
            </w:r>
            <w:r>
              <w:rPr>
                <w:rFonts w:hint="default" w:ascii="仿宋" w:hAnsi="仿宋" w:eastAsia="仿宋" w:cs="仿宋"/>
                <w:sz w:val="32"/>
                <w:szCs w:val="32"/>
                <w:u w:val="none"/>
                <w:lang w:val="en" w:eastAsia="zh-CN"/>
              </w:rPr>
              <w:t>73</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.12</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李</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18</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w:t>
            </w:r>
            <w:r>
              <w:rPr>
                <w:rFonts w:hint="default" w:ascii="仿宋" w:hAnsi="仿宋" w:eastAsia="仿宋" w:cs="仿宋"/>
                <w:sz w:val="32"/>
                <w:szCs w:val="32"/>
                <w:u w:val="none"/>
                <w:lang w:val="en" w:eastAsia="zh-CN"/>
              </w:rPr>
              <w:t>42</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11</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16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黄</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术</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66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w:t>
            </w:r>
            <w:r>
              <w:rPr>
                <w:rFonts w:hint="default" w:ascii="仿宋" w:hAnsi="仿宋" w:eastAsia="仿宋" w:cs="仿宋"/>
                <w:sz w:val="32"/>
                <w:szCs w:val="32"/>
                <w:u w:val="none"/>
                <w:lang w:val="en" w:eastAsia="zh-CN"/>
              </w:rPr>
              <w:t>61</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12</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2022.5.2</w:t>
            </w:r>
            <w:r>
              <w:rPr>
                <w:rFonts w:hint="default" w:ascii="仿宋" w:hAnsi="仿宋" w:eastAsia="仿宋" w:cs="仿宋"/>
                <w:sz w:val="32"/>
                <w:szCs w:val="32"/>
                <w:u w:val="none"/>
                <w:lang w:val="en" w:eastAsia="zh-CN"/>
              </w:rPr>
              <w:t>7</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王</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宇</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9N</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w:t>
            </w:r>
            <w:r>
              <w:rPr>
                <w:rFonts w:hint="default" w:ascii="仿宋" w:hAnsi="仿宋" w:eastAsia="仿宋" w:cs="仿宋"/>
                <w:sz w:val="32"/>
                <w:szCs w:val="32"/>
                <w:u w:val="none"/>
                <w:lang w:val="en" w:eastAsia="zh-CN"/>
              </w:rPr>
              <w:t>23</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13</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2022.5.2</w:t>
            </w:r>
            <w:r>
              <w:rPr>
                <w:rFonts w:hint="default" w:ascii="仿宋" w:hAnsi="仿宋" w:eastAsia="仿宋" w:cs="仿宋"/>
                <w:sz w:val="32"/>
                <w:szCs w:val="32"/>
                <w:u w:val="none"/>
                <w:lang w:val="en" w:eastAsia="zh-CN"/>
              </w:rPr>
              <w:t>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周</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98</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w:t>
            </w:r>
            <w:r>
              <w:rPr>
                <w:rFonts w:hint="default" w:ascii="仿宋" w:hAnsi="仿宋" w:eastAsia="仿宋" w:cs="仿宋"/>
                <w:sz w:val="32"/>
                <w:szCs w:val="32"/>
                <w:u w:val="none"/>
                <w:lang w:val="en" w:eastAsia="zh-CN"/>
              </w:rPr>
              <w:t>09</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14</w:t>
            </w:r>
          </w:p>
        </w:tc>
        <w:tc>
          <w:tcPr>
            <w:tcW w:w="1593" w:type="dxa"/>
            <w:vAlign w:val="top"/>
          </w:tcPr>
          <w:p>
            <w:pPr>
              <w:jc w:val="left"/>
              <w:rPr>
                <w:rFonts w:hint="default" w:ascii="仿宋" w:hAnsi="仿宋" w:eastAsia="仿宋" w:cs="仿宋"/>
                <w:sz w:val="32"/>
                <w:szCs w:val="32"/>
                <w:u w:val="none"/>
                <w:lang w:val="en" w:eastAsia="zh-CN"/>
              </w:rPr>
            </w:pPr>
            <w:r>
              <w:rPr>
                <w:rFonts w:hint="default" w:ascii="仿宋" w:hAnsi="仿宋" w:eastAsia="仿宋" w:cs="仿宋"/>
                <w:sz w:val="32"/>
                <w:szCs w:val="32"/>
                <w:u w:val="none"/>
                <w:lang w:val="en" w:eastAsia="zh-CN"/>
              </w:rPr>
              <w:t>2022.6.1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刘</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 xml:space="preserve">8S                                                                                                                                                                                                                                                                                                                                                       </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w:t>
            </w:r>
            <w:r>
              <w:rPr>
                <w:rFonts w:hint="default" w:ascii="仿宋" w:hAnsi="仿宋" w:eastAsia="仿宋" w:cs="仿宋"/>
                <w:sz w:val="32"/>
                <w:szCs w:val="32"/>
                <w:u w:val="none"/>
                <w:lang w:val="en" w:eastAsia="zh-CN"/>
              </w:rPr>
              <w:t>33</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8</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15</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姜</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华</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5U</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w:t>
            </w:r>
            <w:r>
              <w:rPr>
                <w:rFonts w:hint="default" w:ascii="仿宋" w:hAnsi="仿宋" w:eastAsia="仿宋" w:cs="仿宋"/>
                <w:sz w:val="32"/>
                <w:szCs w:val="32"/>
                <w:u w:val="none"/>
                <w:lang w:val="en" w:eastAsia="zh-CN"/>
              </w:rPr>
              <w:t>35</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8</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16</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蒋</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燕</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7S</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636</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8</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17</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30</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齐</w:t>
            </w:r>
            <w:r>
              <w:rPr>
                <w:rFonts w:hint="default" w:ascii="仿宋" w:hAnsi="仿宋" w:eastAsia="仿宋" w:cs="仿宋"/>
                <w:sz w:val="32"/>
                <w:szCs w:val="32"/>
                <w:u w:val="none"/>
                <w:lang w:val="en" w:eastAsia="zh-CN"/>
              </w:rPr>
              <w:t>X</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60</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0629</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8</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18</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5.20</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聂</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军</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00</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0594</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.16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刘</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洲</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1L</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555</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.5.19</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杨</w:t>
            </w:r>
            <w:r>
              <w:rPr>
                <w:rFonts w:hint="default" w:ascii="仿宋" w:hAnsi="仿宋" w:eastAsia="仿宋" w:cs="仿宋"/>
                <w:sz w:val="32"/>
                <w:szCs w:val="32"/>
                <w:u w:val="none"/>
                <w:lang w:val="en" w:eastAsia="zh-CN"/>
              </w:rPr>
              <w:t>X</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川A</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106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0575</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2.22</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遂宁市河东新区</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汽修服务中心</w:t>
            </w:r>
          </w:p>
        </w:tc>
        <w:tc>
          <w:tcPr>
            <w:tcW w:w="1783" w:type="dxa"/>
            <w:vAlign w:val="top"/>
          </w:tcPr>
          <w:p>
            <w:pPr>
              <w:jc w:val="left"/>
              <w:rPr>
                <w:rFonts w:hint="eastAsia" w:ascii="仿宋" w:hAnsi="仿宋" w:eastAsia="仿宋" w:cs="仿宋"/>
                <w:sz w:val="32"/>
                <w:szCs w:val="32"/>
                <w:u w:val="none"/>
                <w:lang w:val="en" w:eastAsia="zh-CN"/>
              </w:rPr>
            </w:pP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未按规定向所在地县级道路运输管理机构进行备案，拒不改正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0567</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22</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.3.23</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遂宁市河东新区</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汽车维修中心</w:t>
            </w:r>
          </w:p>
        </w:tc>
        <w:tc>
          <w:tcPr>
            <w:tcW w:w="1783" w:type="dxa"/>
            <w:vAlign w:val="top"/>
          </w:tcPr>
          <w:p>
            <w:pPr>
              <w:jc w:val="left"/>
              <w:rPr>
                <w:rFonts w:hint="eastAsia"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未按规定向所在地县级道路运输管理机构进行备案，拒不改正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川遂交运综执罚﹝2022﹞057</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23</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2022.3.</w:t>
            </w:r>
            <w:r>
              <w:rPr>
                <w:rFonts w:hint="default" w:ascii="仿宋" w:hAnsi="仿宋" w:eastAsia="仿宋" w:cs="仿宋"/>
                <w:sz w:val="32"/>
                <w:szCs w:val="32"/>
                <w:u w:val="none"/>
                <w:lang w:val="en" w:eastAsia="zh-CN"/>
              </w:rPr>
              <w:t>22</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遂宁市河东新区</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 xml:space="preserve">汽车维修中心 </w:t>
            </w:r>
          </w:p>
        </w:tc>
        <w:tc>
          <w:tcPr>
            <w:tcW w:w="1783" w:type="dxa"/>
            <w:vAlign w:val="top"/>
          </w:tcPr>
          <w:p>
            <w:pPr>
              <w:jc w:val="left"/>
              <w:rPr>
                <w:rFonts w:hint="eastAsia"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未按规定向所在地县级道路运输管理机构进行备案，拒不改正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569</w:t>
            </w:r>
            <w:r>
              <w:rPr>
                <w:rFonts w:hint="eastAsia" w:ascii="仿宋" w:hAnsi="仿宋" w:eastAsia="仿宋" w:cs="仿宋"/>
                <w:sz w:val="32"/>
                <w:szCs w:val="32"/>
                <w:u w:val="none"/>
                <w:lang w:val="en-US" w:eastAsia="zh-CN"/>
              </w:rPr>
              <w:t xml:space="preserve">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24</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3.22</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遂宁市河东新区</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汽车美容中心</w:t>
            </w:r>
          </w:p>
        </w:tc>
        <w:tc>
          <w:tcPr>
            <w:tcW w:w="1783" w:type="dxa"/>
            <w:vAlign w:val="top"/>
          </w:tcPr>
          <w:p>
            <w:pPr>
              <w:jc w:val="left"/>
              <w:rPr>
                <w:rFonts w:hint="eastAsia"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未按规定向所在地县级道路运输管理机构进行备案，拒不改正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w:t>
            </w:r>
            <w:r>
              <w:rPr>
                <w:rFonts w:hint="default" w:ascii="仿宋" w:hAnsi="仿宋" w:eastAsia="仿宋" w:cs="仿宋"/>
                <w:sz w:val="32"/>
                <w:szCs w:val="32"/>
                <w:u w:val="none"/>
                <w:lang w:val="en" w:eastAsia="zh-CN"/>
              </w:rPr>
              <w:t>68</w:t>
            </w:r>
            <w:r>
              <w:rPr>
                <w:rFonts w:hint="eastAsia" w:ascii="仿宋" w:hAnsi="仿宋" w:eastAsia="仿宋" w:cs="仿宋"/>
                <w:sz w:val="32"/>
                <w:szCs w:val="32"/>
                <w:u w:val="none"/>
                <w:lang w:val="en-US" w:eastAsia="zh-CN"/>
              </w:rPr>
              <w:t xml:space="preserve">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25</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3.22</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遂宁市河东新区</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轮胎经营部</w:t>
            </w:r>
          </w:p>
        </w:tc>
        <w:tc>
          <w:tcPr>
            <w:tcW w:w="1783" w:type="dxa"/>
            <w:vAlign w:val="top"/>
          </w:tcPr>
          <w:p>
            <w:pPr>
              <w:jc w:val="left"/>
              <w:rPr>
                <w:rFonts w:hint="eastAsia"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未按规定向所在地县级道路运输管理机构进行备案，拒不改正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w:t>
            </w:r>
            <w:r>
              <w:rPr>
                <w:rFonts w:hint="default" w:ascii="仿宋" w:hAnsi="仿宋" w:eastAsia="仿宋" w:cs="仿宋"/>
                <w:sz w:val="32"/>
                <w:szCs w:val="32"/>
                <w:u w:val="none"/>
                <w:lang w:val="en" w:eastAsia="zh-CN"/>
              </w:rPr>
              <w:t>71</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26</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2022.5.2</w:t>
            </w:r>
            <w:r>
              <w:rPr>
                <w:rFonts w:hint="default" w:ascii="仿宋" w:hAnsi="仿宋" w:eastAsia="仿宋" w:cs="仿宋"/>
                <w:sz w:val="32"/>
                <w:szCs w:val="32"/>
                <w:u w:val="none"/>
                <w:lang w:val="en" w:eastAsia="zh-CN"/>
              </w:rPr>
              <w:t>8</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彭</w:t>
            </w:r>
            <w:r>
              <w:rPr>
                <w:rFonts w:hint="default" w:ascii="仿宋" w:hAnsi="仿宋" w:eastAsia="仿宋" w:cs="仿宋"/>
                <w:sz w:val="32"/>
                <w:szCs w:val="32"/>
                <w:u w:val="none"/>
                <w:lang w:val="en" w:eastAsia="zh-CN"/>
              </w:rPr>
              <w:t>X</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78</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未按乘客指定目的地议价、拒载的行为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1556</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27</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6.3</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罗</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军</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未按规定使用计程计价器设备，违规收费的行为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1557</w:t>
            </w:r>
            <w:r>
              <w:rPr>
                <w:rFonts w:hint="eastAsia" w:ascii="仿宋" w:hAnsi="仿宋" w:eastAsia="仿宋" w:cs="仿宋"/>
                <w:sz w:val="32"/>
                <w:szCs w:val="32"/>
                <w:u w:val="none"/>
                <w:lang w:val="en-US" w:eastAsia="zh-CN"/>
              </w:rPr>
              <w:t xml:space="preserve">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28</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28</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廖</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平</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bookmarkStart w:id="0" w:name="_GoBack"/>
            <w:bookmarkEnd w:id="0"/>
            <w:r>
              <w:rPr>
                <w:rFonts w:hint="eastAsia" w:ascii="仿宋" w:hAnsi="仿宋" w:eastAsia="仿宋" w:cs="仿宋"/>
                <w:sz w:val="32"/>
                <w:szCs w:val="32"/>
                <w:u w:val="none"/>
                <w:lang w:val="en-US" w:eastAsia="zh-CN"/>
              </w:rPr>
              <w:t>86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未经乘客同意搭载其他乘客的行为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1555</w:t>
            </w:r>
            <w:r>
              <w:rPr>
                <w:rFonts w:hint="eastAsia" w:ascii="仿宋" w:hAnsi="仿宋" w:eastAsia="仿宋" w:cs="仿宋"/>
                <w:sz w:val="32"/>
                <w:szCs w:val="32"/>
                <w:u w:val="none"/>
                <w:lang w:val="en-US" w:eastAsia="zh-CN"/>
              </w:rPr>
              <w:t xml:space="preserve">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日</w:t>
            </w:r>
          </w:p>
        </w:tc>
      </w:tr>
    </w:tbl>
    <w:p>
      <w:pPr>
        <w:jc w:val="left"/>
        <w:rPr>
          <w:rFonts w:hint="eastAsia" w:ascii="仿宋" w:hAnsi="仿宋" w:eastAsia="仿宋" w:cs="仿宋"/>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77FCBAC"/>
    <w:rsid w:val="3911457C"/>
    <w:rsid w:val="3BE7DD46"/>
    <w:rsid w:val="3BEF8B7D"/>
    <w:rsid w:val="3DD7107A"/>
    <w:rsid w:val="3E981B22"/>
    <w:rsid w:val="3EC43649"/>
    <w:rsid w:val="3EEA1EED"/>
    <w:rsid w:val="3F7D7FCF"/>
    <w:rsid w:val="3FBF23B7"/>
    <w:rsid w:val="3FEF18EA"/>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F9416E"/>
    <w:rsid w:val="791A622B"/>
    <w:rsid w:val="7BA47C10"/>
    <w:rsid w:val="7C6062E9"/>
    <w:rsid w:val="7DFB25AD"/>
    <w:rsid w:val="7EBB2756"/>
    <w:rsid w:val="7ED369C3"/>
    <w:rsid w:val="7EDA196C"/>
    <w:rsid w:val="7F3F6321"/>
    <w:rsid w:val="7FBDBAEB"/>
    <w:rsid w:val="7FEB58DB"/>
    <w:rsid w:val="7FEF3B96"/>
    <w:rsid w:val="7FFF0B1B"/>
    <w:rsid w:val="9FC7A5F9"/>
    <w:rsid w:val="B4E9E90D"/>
    <w:rsid w:val="B757C44D"/>
    <w:rsid w:val="B7ECB965"/>
    <w:rsid w:val="B7F3F313"/>
    <w:rsid w:val="BA7B23C6"/>
    <w:rsid w:val="BBADEFAB"/>
    <w:rsid w:val="BDCFC86D"/>
    <w:rsid w:val="BDFFF9CC"/>
    <w:rsid w:val="C3E31A1D"/>
    <w:rsid w:val="DA99DEBF"/>
    <w:rsid w:val="DBFFD3D8"/>
    <w:rsid w:val="DDFFA535"/>
    <w:rsid w:val="DEF9BEAD"/>
    <w:rsid w:val="DFADC6A5"/>
    <w:rsid w:val="DFFFC6D5"/>
    <w:rsid w:val="EDCDBC63"/>
    <w:rsid w:val="F37B8030"/>
    <w:rsid w:val="F47D382F"/>
    <w:rsid w:val="F6D06A93"/>
    <w:rsid w:val="F79793C0"/>
    <w:rsid w:val="F93DA22B"/>
    <w:rsid w:val="F977C7BF"/>
    <w:rsid w:val="F98F5967"/>
    <w:rsid w:val="FA5F5EF2"/>
    <w:rsid w:val="FAEF5587"/>
    <w:rsid w:val="FAF10B53"/>
    <w:rsid w:val="FAFF28BE"/>
    <w:rsid w:val="FB75DAA1"/>
    <w:rsid w:val="FBCB6DFC"/>
    <w:rsid w:val="FBFDA396"/>
    <w:rsid w:val="FE734873"/>
    <w:rsid w:val="FEF7A0D7"/>
    <w:rsid w:val="FFA8F01D"/>
    <w:rsid w:val="FFAF8546"/>
    <w:rsid w:val="FFBEC5D5"/>
    <w:rsid w:val="FFE3BE21"/>
    <w:rsid w:val="FFECBFB0"/>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2021-04-23T00:37:00Z</dcterms:created>
  <dc:creator>Administrator.PC201803131109</dc:creator>
  <cp:lastModifiedBy>snak</cp:lastModifiedBy>
  <dcterms:modified xsi:type="dcterms:W3CDTF">2022-06-13T11:01:17Z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