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42"/>
        <w:gridCol w:w="1932"/>
        <w:gridCol w:w="1738"/>
        <w:gridCol w:w="3893"/>
        <w:gridCol w:w="2708"/>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24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时间</w:t>
            </w:r>
          </w:p>
        </w:tc>
        <w:tc>
          <w:tcPr>
            <w:tcW w:w="1932"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73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89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70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185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2023.5.3</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肖X军</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川JXXX49</w:t>
            </w:r>
          </w:p>
        </w:tc>
        <w:tc>
          <w:tcPr>
            <w:tcW w:w="389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未经许可擅自超限</w:t>
            </w:r>
            <w:r>
              <w:rPr>
                <w:rFonts w:hint="default" w:ascii="仿宋" w:hAnsi="仿宋" w:eastAsia="仿宋" w:cs="仿宋"/>
                <w:color w:val="auto"/>
                <w:sz w:val="32"/>
                <w:szCs w:val="32"/>
                <w:vertAlign w:val="baseline"/>
                <w:lang w:val="en-US" w:eastAsia="zh-CN"/>
              </w:rPr>
              <w:t>运输行驶公路（重量超限）</w:t>
            </w:r>
          </w:p>
        </w:tc>
        <w:tc>
          <w:tcPr>
            <w:tcW w:w="2708"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w:t>
            </w:r>
            <w:r>
              <w:rPr>
                <w:rFonts w:hint="eastAsia" w:ascii="仿宋" w:hAnsi="仿宋" w:eastAsia="仿宋" w:cs="仿宋"/>
                <w:color w:val="auto"/>
                <w:sz w:val="32"/>
                <w:szCs w:val="32"/>
                <w:vertAlign w:val="baseline"/>
                <w:lang w:val="en-US" w:eastAsia="zh-CN"/>
              </w:rPr>
              <w:t>346</w:t>
            </w:r>
            <w:r>
              <w:rPr>
                <w:rFonts w:hint="default" w:ascii="仿宋" w:hAnsi="仿宋" w:eastAsia="仿宋" w:cs="仿宋"/>
                <w:color w:val="auto"/>
                <w:sz w:val="32"/>
                <w:szCs w:val="32"/>
                <w:vertAlign w:val="baseline"/>
                <w:lang w:val="en-US" w:eastAsia="zh-CN"/>
              </w:rPr>
              <w:t>号</w:t>
            </w: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w:t>
            </w:r>
            <w:r>
              <w:rPr>
                <w:rFonts w:hint="default" w:ascii="仿宋" w:hAnsi="仿宋" w:eastAsia="仿宋" w:cs="仿宋"/>
                <w:color w:val="auto"/>
                <w:sz w:val="32"/>
                <w:szCs w:val="32"/>
                <w:vertAlign w:val="baseline"/>
                <w:lang w:val="en" w:eastAsia="zh-CN"/>
              </w:rPr>
              <w:t>5</w:t>
            </w:r>
            <w:r>
              <w:rPr>
                <w:rFonts w:hint="eastAsia" w:ascii="仿宋" w:hAnsi="仿宋" w:eastAsia="仿宋" w:cs="仿宋"/>
                <w:color w:val="auto"/>
                <w:sz w:val="32"/>
                <w:szCs w:val="32"/>
                <w:vertAlign w:val="baseline"/>
                <w:lang w:val="en-US" w:eastAsia="zh-CN"/>
              </w:rPr>
              <w:t>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2023.5.6</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赖X平</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97</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未按照规定的周期和频次进行车辆综合性能</w:t>
            </w:r>
            <w:r>
              <w:rPr>
                <w:rFonts w:hint="default" w:ascii="仿宋" w:hAnsi="仿宋" w:eastAsia="仿宋" w:cs="仿宋"/>
                <w:color w:val="auto"/>
                <w:sz w:val="32"/>
                <w:szCs w:val="32"/>
                <w:vertAlign w:val="baseline"/>
                <w:lang w:val="en-US" w:eastAsia="zh-CN"/>
              </w:rPr>
              <w:t>检测和技术等级评定</w:t>
            </w:r>
          </w:p>
        </w:tc>
        <w:tc>
          <w:tcPr>
            <w:tcW w:w="2708"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w:t>
            </w:r>
            <w:r>
              <w:rPr>
                <w:rFonts w:hint="default" w:ascii="仿宋" w:hAnsi="仿宋" w:eastAsia="仿宋" w:cs="仿宋"/>
                <w:color w:val="auto"/>
                <w:sz w:val="32"/>
                <w:szCs w:val="32"/>
                <w:vertAlign w:val="baseline"/>
                <w:lang w:val="en" w:eastAsia="zh-CN"/>
              </w:rPr>
              <w:t>3</w:t>
            </w:r>
            <w:r>
              <w:rPr>
                <w:rFonts w:hint="eastAsia" w:ascii="仿宋" w:hAnsi="仿宋" w:eastAsia="仿宋" w:cs="仿宋"/>
                <w:color w:val="auto"/>
                <w:sz w:val="32"/>
                <w:szCs w:val="32"/>
                <w:vertAlign w:val="baseline"/>
                <w:lang w:val="en-US" w:eastAsia="zh-CN"/>
              </w:rPr>
              <w:t>56</w:t>
            </w:r>
            <w:r>
              <w:rPr>
                <w:rFonts w:hint="default" w:ascii="仿宋" w:hAnsi="仿宋" w:eastAsia="仿宋" w:cs="仿宋"/>
                <w:color w:val="auto"/>
                <w:sz w:val="32"/>
                <w:szCs w:val="32"/>
                <w:vertAlign w:val="baseline"/>
                <w:lang w:val="en-US" w:eastAsia="zh-CN"/>
              </w:rPr>
              <w:t>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w:t>
            </w:r>
            <w:r>
              <w:rPr>
                <w:rFonts w:hint="default" w:ascii="仿宋" w:hAnsi="仿宋" w:eastAsia="仿宋" w:cs="仿宋"/>
                <w:color w:val="auto"/>
                <w:sz w:val="32"/>
                <w:szCs w:val="32"/>
                <w:vertAlign w:val="baseline"/>
                <w:lang w:val="en" w:eastAsia="zh-CN"/>
              </w:rPr>
              <w:t>5</w:t>
            </w:r>
            <w:r>
              <w:rPr>
                <w:rFonts w:hint="eastAsia" w:ascii="仿宋" w:hAnsi="仿宋" w:eastAsia="仿宋" w:cs="仿宋"/>
                <w:color w:val="auto"/>
                <w:sz w:val="32"/>
                <w:szCs w:val="32"/>
                <w:vertAlign w:val="baseline"/>
                <w:lang w:val="en-US" w:eastAsia="zh-CN"/>
              </w:rPr>
              <w:t>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2023.4.27</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钟X远</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20</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未经</w:t>
            </w:r>
            <w:r>
              <w:rPr>
                <w:rFonts w:hint="default" w:ascii="仿宋" w:hAnsi="仿宋" w:eastAsia="仿宋" w:cs="仿宋"/>
                <w:color w:val="auto"/>
                <w:sz w:val="32"/>
                <w:szCs w:val="32"/>
                <w:vertAlign w:val="baseline"/>
                <w:lang w:val="en-US" w:eastAsia="zh-CN"/>
              </w:rPr>
              <w:t>许可擅自超限运输行驶公路（重量超限）</w:t>
            </w:r>
          </w:p>
        </w:tc>
        <w:tc>
          <w:tcPr>
            <w:tcW w:w="2708" w:type="dxa"/>
            <w:vAlign w:val="top"/>
          </w:tcPr>
          <w:p>
            <w:pPr>
              <w:jc w:val="both"/>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0901交罚〔2023〕03</w:t>
            </w:r>
            <w:r>
              <w:rPr>
                <w:rFonts w:hint="default" w:ascii="仿宋" w:hAnsi="仿宋" w:eastAsia="仿宋" w:cs="仿宋"/>
                <w:color w:val="auto"/>
                <w:sz w:val="32"/>
                <w:szCs w:val="32"/>
                <w:vertAlign w:val="baseline"/>
                <w:lang w:val="en" w:eastAsia="zh-CN"/>
              </w:rPr>
              <w:t>3</w:t>
            </w:r>
            <w:r>
              <w:rPr>
                <w:rFonts w:hint="eastAsia" w:ascii="仿宋" w:hAnsi="仿宋" w:eastAsia="仿宋" w:cs="仿宋"/>
                <w:color w:val="auto"/>
                <w:sz w:val="32"/>
                <w:szCs w:val="32"/>
                <w:vertAlign w:val="baseline"/>
                <w:lang w:val="en-US" w:eastAsia="zh-CN"/>
              </w:rPr>
              <w:t>4</w:t>
            </w:r>
            <w:r>
              <w:rPr>
                <w:rFonts w:hint="default" w:ascii="仿宋" w:hAnsi="仿宋" w:eastAsia="仿宋" w:cs="仿宋"/>
                <w:color w:val="auto"/>
                <w:sz w:val="32"/>
                <w:szCs w:val="32"/>
                <w:vertAlign w:val="baseline"/>
                <w:lang w:val="en-US" w:eastAsia="zh-CN"/>
              </w:rPr>
              <w:t>号</w:t>
            </w: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w:t>
            </w:r>
            <w:r>
              <w:rPr>
                <w:rFonts w:hint="default" w:ascii="仿宋" w:hAnsi="仿宋" w:eastAsia="仿宋" w:cs="仿宋"/>
                <w:color w:val="auto"/>
                <w:sz w:val="32"/>
                <w:szCs w:val="32"/>
                <w:vertAlign w:val="baseline"/>
                <w:lang w:val="en" w:eastAsia="zh-CN"/>
              </w:rPr>
              <w:t>5</w:t>
            </w:r>
            <w:r>
              <w:rPr>
                <w:rFonts w:hint="eastAsia" w:ascii="仿宋" w:hAnsi="仿宋" w:eastAsia="仿宋" w:cs="仿宋"/>
                <w:color w:val="auto"/>
                <w:sz w:val="32"/>
                <w:szCs w:val="32"/>
                <w:vertAlign w:val="baseline"/>
                <w:lang w:val="en-US" w:eastAsia="zh-CN"/>
              </w:rPr>
              <w:t>月</w:t>
            </w:r>
            <w:r>
              <w:rPr>
                <w:rFonts w:hint="default" w:ascii="仿宋" w:hAnsi="仿宋" w:eastAsia="仿宋" w:cs="仿宋"/>
                <w:color w:val="auto"/>
                <w:sz w:val="32"/>
                <w:szCs w:val="32"/>
                <w:vertAlign w:val="baseline"/>
                <w:lang w:val="en" w:eastAsia="zh-CN"/>
              </w:rPr>
              <w:t>11</w:t>
            </w:r>
            <w:r>
              <w:rPr>
                <w:rFonts w:hint="eastAsia"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2023.2.10</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遂宁市XX货物运输有限公司</w:t>
            </w: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92</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擅自改装已取得道路运输证的货运车辆</w:t>
            </w:r>
          </w:p>
          <w:p>
            <w:pPr>
              <w:jc w:val="center"/>
              <w:rPr>
                <w:rFonts w:hint="eastAsia"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川0901交罚〔2023〕0092号</w:t>
            </w: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2023年4月2</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2023.4.14</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遂宁XX物流有限公司</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7C、川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3Z、川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8</w:t>
            </w:r>
            <w:r>
              <w:rPr>
                <w:rFonts w:hint="eastAsia" w:ascii="仿宋" w:hAnsi="仿宋" w:eastAsia="仿宋" w:cs="仿宋"/>
                <w:color w:val="auto"/>
                <w:sz w:val="32"/>
                <w:szCs w:val="32"/>
                <w:vertAlign w:val="baseline"/>
                <w:lang w:val="en-US" w:eastAsia="zh-CN"/>
              </w:rPr>
              <w:t>（挂）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未按照规定的周期和频次进行车辆综</w:t>
            </w:r>
            <w:r>
              <w:rPr>
                <w:rFonts w:hint="default" w:ascii="仿宋" w:hAnsi="仿宋" w:eastAsia="仿宋" w:cs="仿宋"/>
                <w:color w:val="auto"/>
                <w:sz w:val="32"/>
                <w:szCs w:val="32"/>
                <w:vertAlign w:val="baseline"/>
                <w:lang w:val="en-US" w:eastAsia="zh-CN"/>
              </w:rPr>
              <w:t>合性能检测和技术等级评定</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0901交简罚〔2023〕00</w:t>
            </w:r>
            <w:r>
              <w:rPr>
                <w:rFonts w:hint="eastAsia" w:ascii="仿宋" w:hAnsi="仿宋" w:eastAsia="仿宋" w:cs="仿宋"/>
                <w:color w:val="auto"/>
                <w:sz w:val="32"/>
                <w:szCs w:val="32"/>
                <w:vertAlign w:val="baseline"/>
                <w:lang w:val="en-US" w:eastAsia="zh-CN"/>
              </w:rPr>
              <w:t>49</w:t>
            </w:r>
            <w:r>
              <w:rPr>
                <w:rFonts w:hint="default" w:ascii="仿宋" w:hAnsi="仿宋" w:eastAsia="仿宋" w:cs="仿宋"/>
                <w:color w:val="auto"/>
                <w:sz w:val="32"/>
                <w:szCs w:val="32"/>
                <w:vertAlign w:val="baseline"/>
                <w:lang w:val="en-US" w:eastAsia="zh-CN"/>
              </w:rPr>
              <w:t>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2023.5.12</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遂宁市XX货物运输有限公司</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49（主）川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擅自改装已取得道路运输证的货运车辆</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川 0901交罚〔2023〕0</w:t>
            </w:r>
            <w:r>
              <w:rPr>
                <w:rFonts w:hint="eastAsia" w:ascii="仿宋" w:hAnsi="仿宋" w:eastAsia="仿宋" w:cs="仿宋"/>
                <w:color w:val="auto"/>
                <w:sz w:val="32"/>
                <w:szCs w:val="32"/>
                <w:vertAlign w:val="baseline"/>
                <w:lang w:val="en-US" w:eastAsia="zh-CN"/>
              </w:rPr>
              <w:t>362</w:t>
            </w:r>
            <w:r>
              <w:rPr>
                <w:rFonts w:hint="default" w:ascii="仿宋" w:hAnsi="仿宋" w:eastAsia="仿宋" w:cs="仿宋"/>
                <w:color w:val="auto"/>
                <w:sz w:val="32"/>
                <w:szCs w:val="32"/>
                <w:vertAlign w:val="baseline"/>
                <w:lang w:val="en-US" w:eastAsia="zh-CN"/>
              </w:rPr>
              <w:t>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w:t>
            </w:r>
            <w:r>
              <w:rPr>
                <w:rFonts w:hint="eastAsia" w:ascii="仿宋" w:hAnsi="仿宋" w:eastAsia="仿宋" w:cs="仿宋"/>
                <w:color w:val="auto"/>
                <w:sz w:val="32"/>
                <w:szCs w:val="32"/>
                <w:vertAlign w:val="baseline"/>
                <w:lang w:val="en-US" w:eastAsia="zh-CN"/>
              </w:rPr>
              <w:t>5</w:t>
            </w:r>
            <w:r>
              <w:rPr>
                <w:rFonts w:hint="default" w:ascii="仿宋" w:hAnsi="仿宋" w:eastAsia="仿宋" w:cs="仿宋"/>
                <w:color w:val="auto"/>
                <w:sz w:val="32"/>
                <w:szCs w:val="32"/>
                <w:vertAlign w:val="baseline"/>
                <w:lang w:val="en-US" w:eastAsia="zh-CN"/>
              </w:rPr>
              <w:t>月 1</w:t>
            </w:r>
            <w:r>
              <w:rPr>
                <w:rFonts w:hint="eastAsia" w:ascii="仿宋" w:hAnsi="仿宋" w:eastAsia="仿宋" w:cs="仿宋"/>
                <w:color w:val="auto"/>
                <w:sz w:val="32"/>
                <w:szCs w:val="32"/>
                <w:vertAlign w:val="baseline"/>
                <w:lang w:val="en-US" w:eastAsia="zh-CN"/>
              </w:rPr>
              <w:t>2</w:t>
            </w:r>
            <w:r>
              <w:rPr>
                <w:rFonts w:hint="default" w:ascii="仿宋" w:hAnsi="仿宋" w:eastAsia="仿宋" w:cs="仿宋"/>
                <w:color w:val="auto"/>
                <w:sz w:val="32"/>
                <w:szCs w:val="32"/>
                <w:vertAlign w:val="baseline"/>
                <w:lang w:val="en-US" w:eastAsia="zh-CN"/>
              </w:rPr>
              <w:t>日</w:t>
            </w:r>
          </w:p>
          <w:p>
            <w:pPr>
              <w:jc w:val="center"/>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2023.5.12</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遂宁市XX货物运输有限公司</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94、川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0挂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擅自改装已取得道路运输证的货运车辆</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0901交罚〔2023〕0365号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2023年 5月</w:t>
            </w:r>
            <w:r>
              <w:rPr>
                <w:rFonts w:hint="eastAsia" w:ascii="仿宋" w:hAnsi="仿宋" w:eastAsia="仿宋" w:cs="仿宋"/>
                <w:color w:val="auto"/>
                <w:sz w:val="32"/>
                <w:szCs w:val="32"/>
                <w:vertAlign w:val="baseline"/>
                <w:lang w:val="en-US" w:eastAsia="zh-CN"/>
              </w:rPr>
              <w:t>15</w:t>
            </w:r>
            <w:r>
              <w:rPr>
                <w:rFonts w:hint="default" w:ascii="仿宋" w:hAnsi="仿宋" w:eastAsia="仿宋" w:cs="仿宋"/>
                <w:color w:val="auto"/>
                <w:sz w:val="32"/>
                <w:szCs w:val="32"/>
                <w:vertAlign w:val="baseline"/>
                <w:lang w:val="en-US" w:eastAsia="zh-CN"/>
              </w:rPr>
              <w:t>日</w:t>
            </w:r>
          </w:p>
          <w:p>
            <w:pPr>
              <w:jc w:val="both"/>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2023.5.17</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遂宁市XX货物运输有限公司</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97、川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擅自改装已取</w:t>
            </w:r>
            <w:r>
              <w:rPr>
                <w:rFonts w:hint="default" w:ascii="仿宋" w:hAnsi="仿宋" w:eastAsia="仿宋" w:cs="仿宋"/>
                <w:color w:val="auto"/>
                <w:sz w:val="32"/>
                <w:szCs w:val="32"/>
                <w:vertAlign w:val="baseline"/>
                <w:lang w:val="en-US" w:eastAsia="zh-CN"/>
              </w:rPr>
              <w:t>得道路运输证的货运车辆</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0901交罚〔2023〕0377号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w:t>
            </w:r>
            <w:r>
              <w:rPr>
                <w:rFonts w:hint="eastAsia" w:ascii="仿宋" w:hAnsi="仿宋" w:eastAsia="仿宋" w:cs="仿宋"/>
                <w:color w:val="auto"/>
                <w:sz w:val="32"/>
                <w:szCs w:val="32"/>
                <w:vertAlign w:val="baseline"/>
                <w:lang w:val="en-US" w:eastAsia="zh-CN"/>
              </w:rPr>
              <w:t>5</w:t>
            </w:r>
            <w:r>
              <w:rPr>
                <w:rFonts w:hint="default" w:ascii="仿宋" w:hAnsi="仿宋" w:eastAsia="仿宋" w:cs="仿宋"/>
                <w:color w:val="auto"/>
                <w:sz w:val="32"/>
                <w:szCs w:val="32"/>
                <w:vertAlign w:val="baseline"/>
                <w:lang w:val="en-US" w:eastAsia="zh-CN"/>
              </w:rPr>
              <w:t xml:space="preserve">月 </w:t>
            </w:r>
            <w:r>
              <w:rPr>
                <w:rFonts w:hint="eastAsia" w:ascii="仿宋" w:hAnsi="仿宋" w:eastAsia="仿宋" w:cs="仿宋"/>
                <w:color w:val="auto"/>
                <w:sz w:val="32"/>
                <w:szCs w:val="32"/>
                <w:vertAlign w:val="baseline"/>
                <w:lang w:val="en-US" w:eastAsia="zh-CN"/>
              </w:rPr>
              <w:t>17</w:t>
            </w:r>
            <w:r>
              <w:rPr>
                <w:rFonts w:hint="default" w:ascii="仿宋" w:hAnsi="仿宋" w:eastAsia="仿宋" w:cs="仿宋"/>
                <w:color w:val="auto"/>
                <w:sz w:val="32"/>
                <w:szCs w:val="32"/>
                <w:vertAlign w:val="baseline"/>
                <w:lang w:val="en-US" w:eastAsia="zh-CN"/>
              </w:rPr>
              <w:t>日</w:t>
            </w:r>
          </w:p>
          <w:p>
            <w:pPr>
              <w:jc w:val="center"/>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9</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2023.5.15</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遂宁市XX货物运输有限公司</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20（川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没有采取必要措施防</w:t>
            </w:r>
            <w:r>
              <w:rPr>
                <w:rFonts w:hint="default" w:ascii="仿宋" w:hAnsi="仿宋" w:eastAsia="仿宋" w:cs="仿宋"/>
                <w:color w:val="auto"/>
                <w:sz w:val="32"/>
                <w:szCs w:val="32"/>
                <w:vertAlign w:val="baseline"/>
                <w:lang w:val="en-US" w:eastAsia="zh-CN"/>
              </w:rPr>
              <w:t>止货物脱落、扬撒</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0901交罚〔2023〕0366号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5月 </w:t>
            </w:r>
            <w:r>
              <w:rPr>
                <w:rFonts w:hint="eastAsia" w:ascii="仿宋" w:hAnsi="仿宋" w:eastAsia="仿宋" w:cs="仿宋"/>
                <w:color w:val="auto"/>
                <w:sz w:val="32"/>
                <w:szCs w:val="32"/>
                <w:vertAlign w:val="baseline"/>
                <w:lang w:val="en-US" w:eastAsia="zh-CN"/>
              </w:rPr>
              <w:t>18</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2023.5.4</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李X华</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98</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0901交罚〔2023〕0340号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05月 </w:t>
            </w:r>
            <w:r>
              <w:rPr>
                <w:rFonts w:hint="eastAsia" w:ascii="仿宋" w:hAnsi="仿宋" w:eastAsia="仿宋" w:cs="仿宋"/>
                <w:color w:val="auto"/>
                <w:sz w:val="32"/>
                <w:szCs w:val="32"/>
                <w:vertAlign w:val="baseline"/>
                <w:lang w:val="en-US" w:eastAsia="zh-CN"/>
              </w:rPr>
              <w:t>19</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2023.5.5</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马X</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0B</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未取得出租汽车客运经营许可，擅自从事经营活动的行为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0901交罚〔2023〕0348号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w:t>
            </w:r>
            <w:r>
              <w:rPr>
                <w:rFonts w:hint="eastAsia" w:ascii="仿宋" w:hAnsi="仿宋" w:eastAsia="仿宋" w:cs="仿宋"/>
                <w:color w:val="auto"/>
                <w:sz w:val="32"/>
                <w:szCs w:val="32"/>
                <w:vertAlign w:val="baseline"/>
                <w:lang w:val="en-US" w:eastAsia="zh-CN"/>
              </w:rPr>
              <w:t>5</w:t>
            </w:r>
            <w:r>
              <w:rPr>
                <w:rFonts w:hint="default" w:ascii="仿宋" w:hAnsi="仿宋" w:eastAsia="仿宋" w:cs="仿宋"/>
                <w:color w:val="auto"/>
                <w:sz w:val="32"/>
                <w:szCs w:val="32"/>
                <w:vertAlign w:val="baseline"/>
                <w:lang w:val="en-US" w:eastAsia="zh-CN"/>
              </w:rPr>
              <w:t xml:space="preserve">月 </w:t>
            </w:r>
            <w:r>
              <w:rPr>
                <w:rFonts w:hint="eastAsia" w:ascii="仿宋" w:hAnsi="仿宋" w:eastAsia="仿宋" w:cs="仿宋"/>
                <w:color w:val="auto"/>
                <w:sz w:val="32"/>
                <w:szCs w:val="32"/>
                <w:vertAlign w:val="baseline"/>
                <w:lang w:val="en-US" w:eastAsia="zh-CN"/>
              </w:rPr>
              <w:t>19</w:t>
            </w:r>
            <w:r>
              <w:rPr>
                <w:rFonts w:hint="default" w:ascii="仿宋" w:hAnsi="仿宋" w:eastAsia="仿宋" w:cs="仿宋"/>
                <w:color w:val="auto"/>
                <w:sz w:val="32"/>
                <w:szCs w:val="32"/>
                <w:vertAlign w:val="baseline"/>
                <w:lang w:val="en-US" w:eastAsia="zh-CN"/>
              </w:rPr>
              <w:t>日</w:t>
            </w:r>
          </w:p>
          <w:p>
            <w:pPr>
              <w:jc w:val="center"/>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2023.4.29</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刘X</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32</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未取得出租汽车客运经营许可，</w:t>
            </w:r>
            <w:r>
              <w:rPr>
                <w:rFonts w:hint="default" w:ascii="仿宋" w:hAnsi="仿宋" w:eastAsia="仿宋" w:cs="仿宋"/>
                <w:color w:val="auto"/>
                <w:sz w:val="32"/>
                <w:szCs w:val="32"/>
                <w:vertAlign w:val="baseline"/>
                <w:lang w:val="en-US" w:eastAsia="zh-CN"/>
              </w:rPr>
              <w:t>擅自从事经营活动的行为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0901交罚〔2023〕0337号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w:t>
            </w:r>
            <w:r>
              <w:rPr>
                <w:rFonts w:hint="eastAsia" w:ascii="仿宋" w:hAnsi="仿宋" w:eastAsia="仿宋" w:cs="仿宋"/>
                <w:color w:val="auto"/>
                <w:sz w:val="32"/>
                <w:szCs w:val="32"/>
                <w:vertAlign w:val="baseline"/>
                <w:lang w:val="en-US" w:eastAsia="zh-CN"/>
              </w:rPr>
              <w:t>5</w:t>
            </w:r>
            <w:r>
              <w:rPr>
                <w:rFonts w:hint="default" w:ascii="仿宋" w:hAnsi="仿宋" w:eastAsia="仿宋" w:cs="仿宋"/>
                <w:color w:val="auto"/>
                <w:sz w:val="32"/>
                <w:szCs w:val="32"/>
                <w:vertAlign w:val="baseline"/>
                <w:lang w:val="en-US" w:eastAsia="zh-CN"/>
              </w:rPr>
              <w:t xml:space="preserve">月 </w:t>
            </w:r>
            <w:r>
              <w:rPr>
                <w:rFonts w:hint="eastAsia" w:ascii="仿宋" w:hAnsi="仿宋" w:eastAsia="仿宋" w:cs="仿宋"/>
                <w:color w:val="auto"/>
                <w:sz w:val="32"/>
                <w:szCs w:val="32"/>
                <w:vertAlign w:val="baseline"/>
                <w:lang w:val="en-US" w:eastAsia="zh-CN"/>
              </w:rPr>
              <w:t>1</w:t>
            </w:r>
            <w:r>
              <w:rPr>
                <w:rFonts w:hint="default" w:ascii="仿宋" w:hAnsi="仿宋" w:eastAsia="仿宋" w:cs="仿宋"/>
                <w:color w:val="auto"/>
                <w:sz w:val="32"/>
                <w:szCs w:val="32"/>
                <w:vertAlign w:val="baseline"/>
                <w:lang w:val="en-US" w:eastAsia="zh-CN"/>
              </w:rPr>
              <w:t>8日</w:t>
            </w:r>
          </w:p>
          <w:p>
            <w:pPr>
              <w:jc w:val="center"/>
              <w:rPr>
                <w:rFonts w:hint="eastAsia"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2023.3.10</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XX出行科技有限公司</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向未取得《网络预约出租汽车运输证》</w:t>
            </w:r>
            <w:r>
              <w:rPr>
                <w:rFonts w:hint="default" w:ascii="仿宋" w:hAnsi="仿宋" w:eastAsia="仿宋" w:cs="仿宋"/>
                <w:color w:val="auto"/>
                <w:sz w:val="32"/>
                <w:szCs w:val="32"/>
                <w:vertAlign w:val="baseline"/>
                <w:lang w:val="en-US" w:eastAsia="zh-CN"/>
              </w:rPr>
              <w:t>的车辆提供信息对接开展网约车经营服务活动的行为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0901交罚〔2023〕0216号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5月 </w:t>
            </w:r>
            <w:r>
              <w:rPr>
                <w:rFonts w:hint="eastAsia" w:ascii="仿宋" w:hAnsi="仿宋" w:eastAsia="仿宋" w:cs="仿宋"/>
                <w:color w:val="auto"/>
                <w:sz w:val="32"/>
                <w:szCs w:val="32"/>
                <w:vertAlign w:val="baseline"/>
                <w:lang w:val="en-US" w:eastAsia="zh-CN"/>
              </w:rPr>
              <w:t>17</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14</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2023.3.10</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XX出行科技有限公司</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向未取得《网络预约出租汽车</w:t>
            </w:r>
            <w:r>
              <w:rPr>
                <w:rFonts w:hint="default" w:ascii="仿宋" w:hAnsi="仿宋" w:eastAsia="仿宋" w:cs="仿宋"/>
                <w:color w:val="auto"/>
                <w:sz w:val="32"/>
                <w:szCs w:val="32"/>
                <w:vertAlign w:val="baseline"/>
                <w:lang w:val="en-US" w:eastAsia="zh-CN"/>
              </w:rPr>
              <w:t>运输证》的车辆提供信息对接开展网约车经营服务活动的行为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0901交罚〔2023〕0218号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 xml:space="preserve">2023年 5月 </w:t>
            </w:r>
            <w:r>
              <w:rPr>
                <w:rFonts w:hint="eastAsia" w:ascii="仿宋" w:hAnsi="仿宋" w:eastAsia="仿宋" w:cs="仿宋"/>
                <w:color w:val="auto"/>
                <w:sz w:val="32"/>
                <w:szCs w:val="32"/>
                <w:vertAlign w:val="baseline"/>
                <w:lang w:val="en-US" w:eastAsia="zh-CN"/>
              </w:rPr>
              <w:t>17</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15</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2023.4.14</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罗X军</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15</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未取得网络预约出租汽车运输证</w:t>
            </w:r>
            <w:r>
              <w:rPr>
                <w:rFonts w:hint="default" w:ascii="仿宋" w:hAnsi="仿宋" w:eastAsia="仿宋" w:cs="仿宋"/>
                <w:color w:val="auto"/>
                <w:sz w:val="32"/>
                <w:szCs w:val="32"/>
                <w:vertAlign w:val="baseline"/>
                <w:lang w:val="en-US" w:eastAsia="zh-CN"/>
              </w:rPr>
              <w:t>和网络预约出租汽车驾驶证，擅自从事网络预约出租汽车经营活动的行为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0901交罚〔2023〕0299号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5月 17日</w:t>
            </w:r>
          </w:p>
          <w:p>
            <w:pPr>
              <w:jc w:val="center"/>
              <w:rPr>
                <w:rFonts w:hint="eastAsia" w:ascii="仿宋" w:hAnsi="仿宋" w:eastAsia="仿宋" w:cs="仿宋"/>
                <w:color w:val="auto"/>
                <w:sz w:val="32"/>
                <w:szCs w:val="32"/>
                <w:vertAlign w:val="baseline"/>
                <w:lang w:eastAsia="zh-CN"/>
              </w:rPr>
            </w:pPr>
          </w:p>
          <w:p>
            <w:pPr>
              <w:jc w:val="center"/>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16</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2023.5.5</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张X</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08</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未取得网络预约出租汽车运输证，擅自从事</w:t>
            </w:r>
            <w:r>
              <w:rPr>
                <w:rFonts w:hint="default" w:ascii="仿宋" w:hAnsi="仿宋" w:eastAsia="仿宋" w:cs="仿宋"/>
                <w:color w:val="auto"/>
                <w:sz w:val="32"/>
                <w:szCs w:val="32"/>
                <w:vertAlign w:val="baseline"/>
                <w:lang w:val="en-US" w:eastAsia="zh-CN"/>
              </w:rPr>
              <w:t>网络预约出租汽车经营活动的行为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0901交罚〔2023〕0349号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5月 16日</w:t>
            </w:r>
          </w:p>
          <w:p>
            <w:pPr>
              <w:jc w:val="center"/>
              <w:rPr>
                <w:rFonts w:hint="eastAsia" w:ascii="仿宋" w:hAnsi="仿宋" w:eastAsia="仿宋" w:cs="仿宋"/>
                <w:color w:val="auto"/>
                <w:sz w:val="32"/>
                <w:szCs w:val="32"/>
                <w:vertAlign w:val="baseline"/>
                <w:lang w:eastAsia="zh-CN"/>
              </w:rPr>
            </w:pPr>
          </w:p>
          <w:p>
            <w:pPr>
              <w:jc w:val="center"/>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17</w:t>
            </w:r>
          </w:p>
        </w:tc>
        <w:tc>
          <w:tcPr>
            <w:tcW w:w="124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 xml:space="preserve"> 3</w:t>
            </w:r>
            <w:r>
              <w:rPr>
                <w:rFonts w:hint="eastAsia" w:ascii="仿宋" w:hAnsi="仿宋" w:eastAsia="仿宋" w:cs="仿宋"/>
                <w:color w:val="auto"/>
                <w:sz w:val="32"/>
                <w:szCs w:val="32"/>
                <w:vertAlign w:val="baseline"/>
                <w:lang w:val="en-US" w:eastAsia="zh-CN"/>
              </w:rPr>
              <w:t>.</w:t>
            </w:r>
            <w:r>
              <w:rPr>
                <w:rFonts w:hint="default" w:ascii="仿宋" w:hAnsi="仿宋" w:eastAsia="仿宋" w:cs="仿宋"/>
                <w:color w:val="auto"/>
                <w:sz w:val="32"/>
                <w:szCs w:val="32"/>
                <w:vertAlign w:val="baseline"/>
                <w:lang w:val="en-US" w:eastAsia="zh-CN"/>
              </w:rPr>
              <w:t xml:space="preserve">15、3 </w:t>
            </w:r>
            <w:r>
              <w:rPr>
                <w:rFonts w:hint="eastAsia" w:ascii="仿宋" w:hAnsi="仿宋" w:eastAsia="仿宋" w:cs="仿宋"/>
                <w:color w:val="auto"/>
                <w:sz w:val="32"/>
                <w:szCs w:val="32"/>
                <w:vertAlign w:val="baseline"/>
                <w:lang w:val="en-US" w:eastAsia="zh-CN"/>
              </w:rPr>
              <w:t>.</w:t>
            </w:r>
            <w:r>
              <w:rPr>
                <w:rFonts w:hint="default" w:ascii="仿宋" w:hAnsi="仿宋" w:eastAsia="仿宋" w:cs="仿宋"/>
                <w:color w:val="auto"/>
                <w:sz w:val="32"/>
                <w:szCs w:val="32"/>
                <w:vertAlign w:val="baseline"/>
                <w:lang w:val="en-US" w:eastAsia="zh-CN"/>
              </w:rPr>
              <w:t>17、4</w:t>
            </w:r>
            <w:r>
              <w:rPr>
                <w:rFonts w:hint="eastAsia" w:ascii="仿宋" w:hAnsi="仿宋" w:eastAsia="仿宋" w:cs="仿宋"/>
                <w:color w:val="auto"/>
                <w:sz w:val="32"/>
                <w:szCs w:val="32"/>
                <w:vertAlign w:val="baseline"/>
                <w:lang w:val="en-US" w:eastAsia="zh-CN"/>
              </w:rPr>
              <w:t>.</w:t>
            </w:r>
            <w:r>
              <w:rPr>
                <w:rFonts w:hint="default" w:ascii="仿宋" w:hAnsi="仿宋" w:eastAsia="仿宋" w:cs="仿宋"/>
                <w:color w:val="auto"/>
                <w:sz w:val="32"/>
                <w:szCs w:val="32"/>
                <w:vertAlign w:val="baseline"/>
                <w:lang w:val="en-US" w:eastAsia="zh-CN"/>
              </w:rPr>
              <w:t xml:space="preserve"> 11</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遂宁市XX驾驶培训有限公司</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驾驶培训</w:t>
            </w:r>
            <w:r>
              <w:rPr>
                <w:rFonts w:hint="default" w:ascii="仿宋" w:hAnsi="仿宋" w:eastAsia="仿宋" w:cs="仿宋"/>
                <w:color w:val="auto"/>
                <w:sz w:val="32"/>
                <w:szCs w:val="32"/>
                <w:vertAlign w:val="baseline"/>
                <w:lang w:val="en-US" w:eastAsia="zh-CN"/>
              </w:rPr>
              <w:t>机构和教练场经营者在经营期间丧失或者部分丧失法定经营条件仍从事经营活动的行为</w:t>
            </w: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0901交罚〔2023〕0310号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5月 16日</w:t>
            </w:r>
          </w:p>
          <w:p>
            <w:pPr>
              <w:jc w:val="center"/>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18</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2023.4.27</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成都XX物流有限责任公司</w:t>
            </w: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A</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70</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未</w:t>
            </w:r>
            <w:r>
              <w:rPr>
                <w:rFonts w:hint="default" w:ascii="仿宋" w:hAnsi="仿宋" w:eastAsia="仿宋" w:cs="仿宋"/>
                <w:color w:val="auto"/>
                <w:sz w:val="32"/>
                <w:szCs w:val="32"/>
                <w:vertAlign w:val="baseline"/>
                <w:lang w:val="en-US" w:eastAsia="zh-CN"/>
              </w:rPr>
              <w:t>经许可擅自超限运输行驶公路（重量超限）</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0901交罚〔2023〕0329号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08日</w:t>
            </w:r>
          </w:p>
          <w:p>
            <w:pPr>
              <w:jc w:val="both"/>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19</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2023.4.27</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重庆XX物流有限公司</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渝</w:t>
            </w:r>
            <w:r>
              <w:rPr>
                <w:rFonts w:hint="default" w:ascii="仿宋" w:hAnsi="仿宋" w:eastAsia="仿宋" w:cs="仿宋"/>
                <w:color w:val="auto"/>
                <w:sz w:val="32"/>
                <w:szCs w:val="32"/>
                <w:vertAlign w:val="baseline"/>
                <w:lang w:val="en-US" w:eastAsia="zh-CN"/>
              </w:rPr>
              <w:t xml:space="preserve"> D</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63（渝 D</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没有采取必要措施防止货物脱落、扬撒</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0901交罚〔2023〕0347号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09日</w:t>
            </w:r>
          </w:p>
          <w:p>
            <w:pPr>
              <w:jc w:val="both"/>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2023.5.8</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遂宁市XX货物运输有限公司</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R</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19、川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6挂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擅自改装已取得道路运输证的货运车辆</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0901交罚〔2023〕0357号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09日</w:t>
            </w:r>
          </w:p>
          <w:p>
            <w:pPr>
              <w:jc w:val="both"/>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21</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2023.5.9</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重庆XX物流有限公司潼南分公司</w:t>
            </w:r>
          </w:p>
        </w:tc>
        <w:tc>
          <w:tcPr>
            <w:tcW w:w="173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渝</w:t>
            </w:r>
            <w:r>
              <w:rPr>
                <w:rFonts w:hint="default" w:ascii="仿宋" w:hAnsi="仿宋" w:eastAsia="仿宋" w:cs="仿宋"/>
                <w:color w:val="auto"/>
                <w:sz w:val="32"/>
                <w:szCs w:val="32"/>
                <w:vertAlign w:val="baseline"/>
                <w:lang w:val="en-US" w:eastAsia="zh-CN"/>
              </w:rPr>
              <w:t xml:space="preserve"> C</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0</w:t>
            </w:r>
          </w:p>
          <w:p>
            <w:pPr>
              <w:jc w:val="center"/>
              <w:rPr>
                <w:rFonts w:hint="default" w:ascii="仿宋" w:hAnsi="仿宋" w:eastAsia="仿宋" w:cs="仿宋"/>
                <w:color w:val="auto"/>
                <w:sz w:val="32"/>
                <w:szCs w:val="32"/>
                <w:vertAlign w:val="baseline"/>
                <w:lang w:val="en-US" w:eastAsia="zh-CN"/>
              </w:rPr>
            </w:pP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没有采取必要措施防止货物脱落、扬撒</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0901交罚〔2023〕0358号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09日</w:t>
            </w:r>
          </w:p>
          <w:p>
            <w:pPr>
              <w:jc w:val="center"/>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22</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2023.3.13</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四川XX运业有限公司达州分公司</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S</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33（川 R</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7挂）</w:t>
            </w: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没有采取必要措施防止</w:t>
            </w:r>
            <w:r>
              <w:rPr>
                <w:rFonts w:hint="default" w:ascii="仿宋" w:hAnsi="仿宋" w:eastAsia="仿宋" w:cs="仿宋"/>
                <w:color w:val="auto"/>
                <w:sz w:val="32"/>
                <w:szCs w:val="32"/>
                <w:vertAlign w:val="baseline"/>
                <w:lang w:val="en-US" w:eastAsia="zh-CN"/>
              </w:rPr>
              <w:t>货物脱落、扬撒</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0901交罚〔2023〕0184号</w:t>
            </w: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10日</w:t>
            </w:r>
          </w:p>
          <w:p>
            <w:pPr>
              <w:jc w:val="both"/>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23</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2023.4.26</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南充市XX汽车运输有限责任公司</w:t>
            </w: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R</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02（主)川 R</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构成擅自改装已取得道</w:t>
            </w:r>
            <w:r>
              <w:rPr>
                <w:rFonts w:hint="default" w:ascii="仿宋" w:hAnsi="仿宋" w:eastAsia="仿宋" w:cs="仿宋"/>
                <w:color w:val="auto"/>
                <w:sz w:val="32"/>
                <w:szCs w:val="32"/>
                <w:vertAlign w:val="baseline"/>
                <w:lang w:val="en-US" w:eastAsia="zh-CN"/>
              </w:rPr>
              <w:t>路运输证的货运车辆</w:t>
            </w:r>
          </w:p>
          <w:p>
            <w:pPr>
              <w:jc w:val="both"/>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0901交罚〔2023〕0361号</w:t>
            </w:r>
          </w:p>
          <w:p>
            <w:pPr>
              <w:jc w:val="both"/>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12日</w:t>
            </w:r>
          </w:p>
          <w:p>
            <w:pPr>
              <w:jc w:val="both"/>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24</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2023.5.12</w:t>
            </w:r>
          </w:p>
        </w:tc>
        <w:tc>
          <w:tcPr>
            <w:tcW w:w="1932"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重庆XX物流有限公司</w:t>
            </w:r>
          </w:p>
          <w:p>
            <w:pPr>
              <w:jc w:val="center"/>
              <w:rPr>
                <w:rFonts w:hint="default" w:ascii="仿宋" w:hAnsi="仿宋" w:eastAsia="仿宋" w:cs="仿宋"/>
                <w:color w:val="auto"/>
                <w:sz w:val="32"/>
                <w:szCs w:val="32"/>
                <w:vertAlign w:val="baseline"/>
                <w:lang w:val="en-US" w:eastAsia="zh-CN"/>
              </w:rPr>
            </w:pPr>
          </w:p>
        </w:tc>
        <w:tc>
          <w:tcPr>
            <w:tcW w:w="1738"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渝</w:t>
            </w:r>
            <w:r>
              <w:rPr>
                <w:rFonts w:hint="default" w:ascii="仿宋" w:hAnsi="仿宋" w:eastAsia="仿宋" w:cs="仿宋"/>
                <w:color w:val="auto"/>
                <w:sz w:val="32"/>
                <w:szCs w:val="32"/>
                <w:vertAlign w:val="baseline"/>
                <w:lang w:val="en-US" w:eastAsia="zh-CN"/>
              </w:rPr>
              <w:t xml:space="preserve"> D</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06重型半挂牵引车、渝 D</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9（挂）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擅自改装已取得道路运输证的货运车辆</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0901交罚〔2023〕0363号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15日</w:t>
            </w:r>
          </w:p>
          <w:p>
            <w:pPr>
              <w:jc w:val="center"/>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26</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2023.5.17</w:t>
            </w:r>
          </w:p>
        </w:tc>
        <w:tc>
          <w:tcPr>
            <w:tcW w:w="193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广安XX物流有限责任公司</w:t>
            </w:r>
          </w:p>
        </w:tc>
        <w:tc>
          <w:tcPr>
            <w:tcW w:w="173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59、川 X</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7挂</w:t>
            </w:r>
          </w:p>
        </w:tc>
        <w:tc>
          <w:tcPr>
            <w:tcW w:w="3893"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擅自改装已取得道路运输证的货运车辆</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0901交罚〔2023〕0376号</w:t>
            </w:r>
          </w:p>
          <w:p>
            <w:pPr>
              <w:jc w:val="center"/>
              <w:rPr>
                <w:rFonts w:hint="eastAsia" w:ascii="仿宋" w:hAnsi="仿宋" w:eastAsia="仿宋" w:cs="仿宋"/>
                <w:color w:val="auto"/>
                <w:sz w:val="32"/>
                <w:szCs w:val="32"/>
                <w:vertAlign w:val="baseline"/>
                <w:lang w:val="en-US" w:eastAsia="zh-CN"/>
              </w:rPr>
            </w:pPr>
          </w:p>
        </w:tc>
        <w:tc>
          <w:tcPr>
            <w:tcW w:w="1850"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1</w:t>
            </w:r>
            <w:r>
              <w:rPr>
                <w:rFonts w:hint="eastAsia" w:ascii="仿宋" w:hAnsi="仿宋" w:eastAsia="仿宋" w:cs="仿宋"/>
                <w:color w:val="auto"/>
                <w:sz w:val="32"/>
                <w:szCs w:val="32"/>
                <w:vertAlign w:val="baseline"/>
                <w:lang w:val="en-US" w:eastAsia="zh-CN"/>
              </w:rPr>
              <w:t>7</w:t>
            </w:r>
            <w:r>
              <w:rPr>
                <w:rFonts w:hint="default" w:ascii="仿宋" w:hAnsi="仿宋" w:eastAsia="仿宋" w:cs="仿宋"/>
                <w:color w:val="auto"/>
                <w:sz w:val="32"/>
                <w:szCs w:val="32"/>
                <w:vertAlign w:val="baseline"/>
                <w:lang w:val="en-US" w:eastAsia="zh-CN"/>
              </w:rPr>
              <w:t>日</w:t>
            </w:r>
          </w:p>
          <w:p>
            <w:pPr>
              <w:jc w:val="center"/>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27</w:t>
            </w:r>
          </w:p>
        </w:tc>
        <w:tc>
          <w:tcPr>
            <w:tcW w:w="124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2023.5.9</w:t>
            </w:r>
          </w:p>
        </w:tc>
        <w:tc>
          <w:tcPr>
            <w:tcW w:w="19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梁X</w:t>
            </w:r>
          </w:p>
          <w:p>
            <w:pPr>
              <w:jc w:val="center"/>
              <w:rPr>
                <w:rFonts w:hint="eastAsia"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bookmarkStart w:id="0" w:name="_GoBack"/>
            <w:bookmarkEnd w:id="0"/>
            <w:r>
              <w:rPr>
                <w:rFonts w:hint="default" w:ascii="仿宋" w:hAnsi="仿宋" w:eastAsia="仿宋" w:cs="仿宋"/>
                <w:color w:val="auto"/>
                <w:sz w:val="32"/>
                <w:szCs w:val="32"/>
                <w:vertAlign w:val="baseline"/>
                <w:lang w:val="en-US" w:eastAsia="zh-CN"/>
              </w:rPr>
              <w:t>79</w:t>
            </w:r>
          </w:p>
          <w:p>
            <w:pPr>
              <w:jc w:val="both"/>
              <w:rPr>
                <w:rFonts w:hint="eastAsia"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未经乘客同意搭载其他乘客的行为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0901交简罚〔2023〕00</w:t>
            </w:r>
            <w:r>
              <w:rPr>
                <w:rFonts w:hint="eastAsia" w:ascii="仿宋" w:hAnsi="仿宋" w:eastAsia="仿宋" w:cs="仿宋"/>
                <w:color w:val="auto"/>
                <w:sz w:val="32"/>
                <w:szCs w:val="32"/>
                <w:vertAlign w:val="baseline"/>
                <w:lang w:val="en-US" w:eastAsia="zh-CN"/>
              </w:rPr>
              <w:t>60</w:t>
            </w:r>
            <w:r>
              <w:rPr>
                <w:rFonts w:hint="default" w:ascii="仿宋" w:hAnsi="仿宋" w:eastAsia="仿宋" w:cs="仿宋"/>
                <w:color w:val="auto"/>
                <w:sz w:val="32"/>
                <w:szCs w:val="32"/>
                <w:vertAlign w:val="baseline"/>
                <w:lang w:val="en-US" w:eastAsia="zh-CN"/>
              </w:rPr>
              <w:t>号</w:t>
            </w: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 xml:space="preserve">年 05月 </w:t>
            </w:r>
            <w:r>
              <w:rPr>
                <w:rFonts w:hint="eastAsia" w:ascii="仿宋" w:hAnsi="仿宋" w:eastAsia="仿宋" w:cs="仿宋"/>
                <w:color w:val="auto"/>
                <w:sz w:val="32"/>
                <w:szCs w:val="32"/>
                <w:vertAlign w:val="baseline"/>
                <w:lang w:val="en-US" w:eastAsia="zh-CN"/>
              </w:rPr>
              <w:t>11</w:t>
            </w:r>
            <w:r>
              <w:rPr>
                <w:rFonts w:hint="default" w:ascii="仿宋" w:hAnsi="仿宋" w:eastAsia="仿宋" w:cs="仿宋"/>
                <w:color w:val="auto"/>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28</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2023.5.12</w:t>
            </w:r>
          </w:p>
        </w:tc>
        <w:tc>
          <w:tcPr>
            <w:tcW w:w="19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张X奇</w:t>
            </w:r>
          </w:p>
          <w:p>
            <w:pPr>
              <w:jc w:val="center"/>
              <w:rPr>
                <w:rFonts w:hint="eastAsia"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58</w:t>
            </w:r>
          </w:p>
          <w:p>
            <w:pPr>
              <w:jc w:val="center"/>
              <w:rPr>
                <w:rFonts w:hint="eastAsia" w:ascii="仿宋" w:hAnsi="仿宋" w:eastAsia="仿宋" w:cs="仿宋"/>
                <w:color w:val="auto"/>
                <w:sz w:val="32"/>
                <w:szCs w:val="32"/>
                <w:vertAlign w:val="baseline"/>
                <w:lang w:val="en-US" w:eastAsia="zh-CN"/>
              </w:rPr>
            </w:pPr>
          </w:p>
        </w:tc>
        <w:tc>
          <w:tcPr>
            <w:tcW w:w="3893"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未按秩序文明</w:t>
            </w:r>
            <w:r>
              <w:rPr>
                <w:rFonts w:hint="default" w:ascii="仿宋" w:hAnsi="仿宋" w:eastAsia="仿宋" w:cs="仿宋"/>
                <w:color w:val="auto"/>
                <w:sz w:val="32"/>
                <w:szCs w:val="32"/>
                <w:vertAlign w:val="baseline"/>
                <w:lang w:val="en-US" w:eastAsia="zh-CN"/>
              </w:rPr>
              <w:t>排队非指定区域揽客的行为</w:t>
            </w:r>
          </w:p>
          <w:p>
            <w:pPr>
              <w:jc w:val="center"/>
              <w:rPr>
                <w:rFonts w:hint="default" w:ascii="仿宋" w:hAnsi="仿宋" w:eastAsia="仿宋" w:cs="仿宋"/>
                <w:color w:val="auto"/>
                <w:sz w:val="32"/>
                <w:szCs w:val="32"/>
                <w:vertAlign w:val="baseline"/>
                <w:lang w:val="en-US" w:eastAsia="zh-CN"/>
              </w:rPr>
            </w:pP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0901交简罚〔2023〕0061号</w:t>
            </w: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16日</w:t>
            </w:r>
          </w:p>
          <w:p>
            <w:pPr>
              <w:jc w:val="both"/>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29</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2023.5.16</w:t>
            </w:r>
          </w:p>
        </w:tc>
        <w:tc>
          <w:tcPr>
            <w:tcW w:w="19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唐X</w:t>
            </w:r>
          </w:p>
          <w:p>
            <w:pPr>
              <w:jc w:val="center"/>
              <w:rPr>
                <w:rFonts w:hint="eastAsia"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10</w:t>
            </w:r>
          </w:p>
          <w:p>
            <w:pPr>
              <w:jc w:val="center"/>
              <w:rPr>
                <w:rFonts w:hint="eastAsia"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未按秩序</w:t>
            </w:r>
            <w:r>
              <w:rPr>
                <w:rFonts w:hint="default" w:ascii="仿宋" w:hAnsi="仿宋" w:eastAsia="仿宋" w:cs="仿宋"/>
                <w:color w:val="auto"/>
                <w:sz w:val="32"/>
                <w:szCs w:val="32"/>
                <w:vertAlign w:val="baseline"/>
                <w:lang w:val="en-US" w:eastAsia="zh-CN"/>
              </w:rPr>
              <w:t>文明排队非指定区域揽客的行为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0901交简罚〔2023〕0062号</w:t>
            </w:r>
          </w:p>
        </w:tc>
        <w:tc>
          <w:tcPr>
            <w:tcW w:w="1850"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17日</w:t>
            </w:r>
          </w:p>
          <w:p>
            <w:pPr>
              <w:jc w:val="center"/>
              <w:rPr>
                <w:rFonts w:hint="default" w:ascii="仿宋" w:hAnsi="仿宋" w:eastAsia="仿宋" w:cs="仿宋"/>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95"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30</w:t>
            </w:r>
          </w:p>
        </w:tc>
        <w:tc>
          <w:tcPr>
            <w:tcW w:w="1242"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2023.5.10</w:t>
            </w:r>
          </w:p>
        </w:tc>
        <w:tc>
          <w:tcPr>
            <w:tcW w:w="1932"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邓X辉</w:t>
            </w:r>
          </w:p>
          <w:p>
            <w:pPr>
              <w:jc w:val="both"/>
              <w:rPr>
                <w:rFonts w:hint="eastAsia" w:ascii="仿宋" w:hAnsi="仿宋" w:eastAsia="仿宋" w:cs="仿宋"/>
                <w:color w:val="auto"/>
                <w:sz w:val="32"/>
                <w:szCs w:val="32"/>
                <w:vertAlign w:val="baseline"/>
                <w:lang w:val="en-US" w:eastAsia="zh-CN"/>
              </w:rPr>
            </w:pPr>
          </w:p>
        </w:tc>
        <w:tc>
          <w:tcPr>
            <w:tcW w:w="173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J</w:t>
            </w:r>
            <w:r>
              <w:rPr>
                <w:rFonts w:hint="eastAsia" w:ascii="仿宋" w:hAnsi="仿宋" w:eastAsia="仿宋" w:cs="仿宋"/>
                <w:color w:val="auto"/>
                <w:sz w:val="32"/>
                <w:szCs w:val="32"/>
                <w:vertAlign w:val="baseline"/>
                <w:lang w:val="en-US" w:eastAsia="zh-CN"/>
              </w:rPr>
              <w:t>XXX</w:t>
            </w:r>
            <w:r>
              <w:rPr>
                <w:rFonts w:hint="default" w:ascii="仿宋" w:hAnsi="仿宋" w:eastAsia="仿宋" w:cs="仿宋"/>
                <w:color w:val="auto"/>
                <w:sz w:val="32"/>
                <w:szCs w:val="32"/>
                <w:vertAlign w:val="baseline"/>
                <w:lang w:val="en-US" w:eastAsia="zh-CN"/>
              </w:rPr>
              <w:t>29</w:t>
            </w:r>
          </w:p>
          <w:p>
            <w:pPr>
              <w:jc w:val="both"/>
              <w:rPr>
                <w:rFonts w:hint="eastAsia" w:ascii="仿宋" w:hAnsi="仿宋" w:eastAsia="仿宋" w:cs="仿宋"/>
                <w:color w:val="auto"/>
                <w:sz w:val="32"/>
                <w:szCs w:val="32"/>
                <w:vertAlign w:val="baseline"/>
                <w:lang w:val="en-US" w:eastAsia="zh-CN"/>
              </w:rPr>
            </w:pPr>
          </w:p>
        </w:tc>
        <w:tc>
          <w:tcPr>
            <w:tcW w:w="3893"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未按乘客指定目的地拒载的行为</w:t>
            </w:r>
          </w:p>
        </w:tc>
        <w:tc>
          <w:tcPr>
            <w:tcW w:w="2708"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w:t>
            </w:r>
            <w:r>
              <w:rPr>
                <w:rFonts w:hint="default" w:ascii="仿宋" w:hAnsi="仿宋" w:eastAsia="仿宋" w:cs="仿宋"/>
                <w:color w:val="auto"/>
                <w:sz w:val="32"/>
                <w:szCs w:val="32"/>
                <w:vertAlign w:val="baseline"/>
                <w:lang w:val="en-US" w:eastAsia="zh-CN"/>
              </w:rPr>
              <w:t xml:space="preserve"> 0901交简罚〔2023〕0063号</w:t>
            </w:r>
          </w:p>
        </w:tc>
        <w:tc>
          <w:tcPr>
            <w:tcW w:w="185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2023</w:t>
            </w:r>
            <w:r>
              <w:rPr>
                <w:rFonts w:hint="default" w:ascii="仿宋" w:hAnsi="仿宋" w:eastAsia="仿宋" w:cs="仿宋"/>
                <w:color w:val="auto"/>
                <w:sz w:val="32"/>
                <w:szCs w:val="32"/>
                <w:vertAlign w:val="baseline"/>
                <w:lang w:val="en-US" w:eastAsia="zh-CN"/>
              </w:rPr>
              <w:t>年 05月 17日</w:t>
            </w:r>
          </w:p>
        </w:tc>
      </w:tr>
    </w:tbl>
    <w:p>
      <w:pPr>
        <w:jc w:val="center"/>
        <w:rPr>
          <w:rFonts w:hint="default" w:ascii="仿宋" w:hAnsi="仿宋" w:eastAsia="仿宋" w:cs="仿宋"/>
          <w:color w:val="auto"/>
          <w:sz w:val="32"/>
          <w:szCs w:val="32"/>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4F608E5"/>
    <w:rsid w:val="28384483"/>
    <w:rsid w:val="294369C7"/>
    <w:rsid w:val="2B550E5C"/>
    <w:rsid w:val="2C8B691A"/>
    <w:rsid w:val="2CEC7971"/>
    <w:rsid w:val="2D65340B"/>
    <w:rsid w:val="2D8044CB"/>
    <w:rsid w:val="2DE23F19"/>
    <w:rsid w:val="2EE151BF"/>
    <w:rsid w:val="2FF2A639"/>
    <w:rsid w:val="2FF34B4D"/>
    <w:rsid w:val="2FFE3B3D"/>
    <w:rsid w:val="30F835A0"/>
    <w:rsid w:val="31804189"/>
    <w:rsid w:val="31EEBFEA"/>
    <w:rsid w:val="3289339B"/>
    <w:rsid w:val="350711AA"/>
    <w:rsid w:val="36606A76"/>
    <w:rsid w:val="37010AB2"/>
    <w:rsid w:val="37307DA0"/>
    <w:rsid w:val="377FCBAC"/>
    <w:rsid w:val="37EE4696"/>
    <w:rsid w:val="37EF3582"/>
    <w:rsid w:val="38FDCDDF"/>
    <w:rsid w:val="3911457C"/>
    <w:rsid w:val="39FFA636"/>
    <w:rsid w:val="3B8F94A5"/>
    <w:rsid w:val="3BE7DD46"/>
    <w:rsid w:val="3BEF8B7D"/>
    <w:rsid w:val="3DD7107A"/>
    <w:rsid w:val="3DFF0FBD"/>
    <w:rsid w:val="3E981B22"/>
    <w:rsid w:val="3EC43649"/>
    <w:rsid w:val="3EEA1EED"/>
    <w:rsid w:val="3EFF9B5E"/>
    <w:rsid w:val="3F59BC39"/>
    <w:rsid w:val="3F5E0B5F"/>
    <w:rsid w:val="3F7D7FCF"/>
    <w:rsid w:val="3FBF23B7"/>
    <w:rsid w:val="3FEF18EA"/>
    <w:rsid w:val="3FF5474D"/>
    <w:rsid w:val="40FC718B"/>
    <w:rsid w:val="43FC59A6"/>
    <w:rsid w:val="45F47C33"/>
    <w:rsid w:val="46DF8E97"/>
    <w:rsid w:val="47317377"/>
    <w:rsid w:val="4A077E4B"/>
    <w:rsid w:val="4A495970"/>
    <w:rsid w:val="4B0E3EA4"/>
    <w:rsid w:val="4CD81406"/>
    <w:rsid w:val="4CF31297"/>
    <w:rsid w:val="4D7E9EA2"/>
    <w:rsid w:val="4DE63CD4"/>
    <w:rsid w:val="4E2F7799"/>
    <w:rsid w:val="4E6D0731"/>
    <w:rsid w:val="4F3E2DC1"/>
    <w:rsid w:val="4FDF055A"/>
    <w:rsid w:val="52FDF04D"/>
    <w:rsid w:val="5365B124"/>
    <w:rsid w:val="545FA298"/>
    <w:rsid w:val="551FF687"/>
    <w:rsid w:val="55360DAB"/>
    <w:rsid w:val="564C4628"/>
    <w:rsid w:val="56763FD0"/>
    <w:rsid w:val="57045A2A"/>
    <w:rsid w:val="57CB0CEB"/>
    <w:rsid w:val="57DF0B4C"/>
    <w:rsid w:val="57FB84D8"/>
    <w:rsid w:val="597FF6B0"/>
    <w:rsid w:val="59E65BBD"/>
    <w:rsid w:val="5A060007"/>
    <w:rsid w:val="5CEF84ED"/>
    <w:rsid w:val="5D7E1BC7"/>
    <w:rsid w:val="5DAF379A"/>
    <w:rsid w:val="5E4D4635"/>
    <w:rsid w:val="5EE7F6CB"/>
    <w:rsid w:val="5EEECFF4"/>
    <w:rsid w:val="5EF315F4"/>
    <w:rsid w:val="5F0E45BB"/>
    <w:rsid w:val="5F9D6BA3"/>
    <w:rsid w:val="5FAF6E75"/>
    <w:rsid w:val="5FD9D03F"/>
    <w:rsid w:val="5FFD7814"/>
    <w:rsid w:val="62D47FAB"/>
    <w:rsid w:val="63304FCF"/>
    <w:rsid w:val="63D11165"/>
    <w:rsid w:val="652550FA"/>
    <w:rsid w:val="65646AB6"/>
    <w:rsid w:val="66DE5100"/>
    <w:rsid w:val="677FFE60"/>
    <w:rsid w:val="6796455F"/>
    <w:rsid w:val="67B76664"/>
    <w:rsid w:val="67EBDF91"/>
    <w:rsid w:val="67F54128"/>
    <w:rsid w:val="6976BFD2"/>
    <w:rsid w:val="6A326661"/>
    <w:rsid w:val="6B9AC32A"/>
    <w:rsid w:val="6C82030A"/>
    <w:rsid w:val="6CF143C6"/>
    <w:rsid w:val="6D476AA0"/>
    <w:rsid w:val="6DD39A46"/>
    <w:rsid w:val="6DFF5163"/>
    <w:rsid w:val="6EF7DEA2"/>
    <w:rsid w:val="6F7614D6"/>
    <w:rsid w:val="6F7F9976"/>
    <w:rsid w:val="6FB520DD"/>
    <w:rsid w:val="6FB74E01"/>
    <w:rsid w:val="6FFD51DB"/>
    <w:rsid w:val="71CE3F3E"/>
    <w:rsid w:val="71F14DFA"/>
    <w:rsid w:val="71F904E9"/>
    <w:rsid w:val="7381FA9E"/>
    <w:rsid w:val="75DE8452"/>
    <w:rsid w:val="75FC2238"/>
    <w:rsid w:val="77E26030"/>
    <w:rsid w:val="77F3E831"/>
    <w:rsid w:val="77FFB105"/>
    <w:rsid w:val="785C2455"/>
    <w:rsid w:val="78AF00A9"/>
    <w:rsid w:val="78F9416E"/>
    <w:rsid w:val="791A622B"/>
    <w:rsid w:val="7A79D1F1"/>
    <w:rsid w:val="7AB7211A"/>
    <w:rsid w:val="7AF74793"/>
    <w:rsid w:val="7BA47C10"/>
    <w:rsid w:val="7BEF17A4"/>
    <w:rsid w:val="7C6062E9"/>
    <w:rsid w:val="7CBF9481"/>
    <w:rsid w:val="7CEF3790"/>
    <w:rsid w:val="7D1F8E51"/>
    <w:rsid w:val="7DFB25AD"/>
    <w:rsid w:val="7DFF123D"/>
    <w:rsid w:val="7E1CB97C"/>
    <w:rsid w:val="7E3DD912"/>
    <w:rsid w:val="7EBB2756"/>
    <w:rsid w:val="7ED369C3"/>
    <w:rsid w:val="7EDA196C"/>
    <w:rsid w:val="7EDFDCF5"/>
    <w:rsid w:val="7F2F5B82"/>
    <w:rsid w:val="7F3DCA4B"/>
    <w:rsid w:val="7F3F6321"/>
    <w:rsid w:val="7F52D3E0"/>
    <w:rsid w:val="7F5FBEE7"/>
    <w:rsid w:val="7F639279"/>
    <w:rsid w:val="7F6F2275"/>
    <w:rsid w:val="7F9F12DB"/>
    <w:rsid w:val="7FBDBAEB"/>
    <w:rsid w:val="7FDE203D"/>
    <w:rsid w:val="7FEB58DB"/>
    <w:rsid w:val="7FEF3B96"/>
    <w:rsid w:val="7FEF615E"/>
    <w:rsid w:val="7FF5722E"/>
    <w:rsid w:val="7FF5E9F0"/>
    <w:rsid w:val="7FF7A16C"/>
    <w:rsid w:val="7FF7D42A"/>
    <w:rsid w:val="7FFC81D7"/>
    <w:rsid w:val="7FFEEC21"/>
    <w:rsid w:val="7FFF0B1B"/>
    <w:rsid w:val="94EFB7EF"/>
    <w:rsid w:val="967DC2C4"/>
    <w:rsid w:val="9AF3FD62"/>
    <w:rsid w:val="9BF3F9DC"/>
    <w:rsid w:val="9D4B5CFF"/>
    <w:rsid w:val="9FC7A5F9"/>
    <w:rsid w:val="AB74B1EB"/>
    <w:rsid w:val="ADFB7F27"/>
    <w:rsid w:val="AEFF2E2C"/>
    <w:rsid w:val="AFB3E56B"/>
    <w:rsid w:val="B4E9E90D"/>
    <w:rsid w:val="B757C44D"/>
    <w:rsid w:val="B7ECB965"/>
    <w:rsid w:val="B7F3F313"/>
    <w:rsid w:val="B8DFDC0B"/>
    <w:rsid w:val="BA7B23C6"/>
    <w:rsid w:val="BAAFF62D"/>
    <w:rsid w:val="BABDEFE6"/>
    <w:rsid w:val="BBADEFAB"/>
    <w:rsid w:val="BCBFB221"/>
    <w:rsid w:val="BD9EFC46"/>
    <w:rsid w:val="BDCFC86D"/>
    <w:rsid w:val="BDFFF9CC"/>
    <w:rsid w:val="BE5F0073"/>
    <w:rsid w:val="BF762679"/>
    <w:rsid w:val="BF79C677"/>
    <w:rsid w:val="BFEF4586"/>
    <w:rsid w:val="BFF68B57"/>
    <w:rsid w:val="C3E31A1D"/>
    <w:rsid w:val="C3EF13EE"/>
    <w:rsid w:val="C977C3B3"/>
    <w:rsid w:val="CEF3F6BF"/>
    <w:rsid w:val="CF7F49B8"/>
    <w:rsid w:val="CFE3E79F"/>
    <w:rsid w:val="D9FF28A5"/>
    <w:rsid w:val="DA7E4ADA"/>
    <w:rsid w:val="DA9706C5"/>
    <w:rsid w:val="DA99DEBF"/>
    <w:rsid w:val="DBDEF3B8"/>
    <w:rsid w:val="DBFFD3D8"/>
    <w:rsid w:val="DD5DE1D2"/>
    <w:rsid w:val="DD6FF996"/>
    <w:rsid w:val="DDFFA535"/>
    <w:rsid w:val="DE7D2A1A"/>
    <w:rsid w:val="DEF342FA"/>
    <w:rsid w:val="DEF9BEAD"/>
    <w:rsid w:val="DF7CC1D3"/>
    <w:rsid w:val="DF7F1474"/>
    <w:rsid w:val="DF7F578E"/>
    <w:rsid w:val="DFADC6A5"/>
    <w:rsid w:val="DFFFC6D5"/>
    <w:rsid w:val="E3DEB45C"/>
    <w:rsid w:val="E3E1741D"/>
    <w:rsid w:val="E7B731D8"/>
    <w:rsid w:val="ED6B7FC2"/>
    <w:rsid w:val="EDCDBC63"/>
    <w:rsid w:val="EEDF7788"/>
    <w:rsid w:val="F37B8030"/>
    <w:rsid w:val="F47D382F"/>
    <w:rsid w:val="F5FB4EC3"/>
    <w:rsid w:val="F6D06A93"/>
    <w:rsid w:val="F72F27DC"/>
    <w:rsid w:val="F79793C0"/>
    <w:rsid w:val="F7F928FE"/>
    <w:rsid w:val="F7FFF08B"/>
    <w:rsid w:val="F8FF73B4"/>
    <w:rsid w:val="F93DA22B"/>
    <w:rsid w:val="F977C7BF"/>
    <w:rsid w:val="F98F5967"/>
    <w:rsid w:val="FA5F5EF2"/>
    <w:rsid w:val="FAEF5587"/>
    <w:rsid w:val="FAF10B53"/>
    <w:rsid w:val="FAFF28BE"/>
    <w:rsid w:val="FB3B0DA4"/>
    <w:rsid w:val="FB55043F"/>
    <w:rsid w:val="FB75DAA1"/>
    <w:rsid w:val="FBB8D43E"/>
    <w:rsid w:val="FBCB6DFC"/>
    <w:rsid w:val="FBFDA396"/>
    <w:rsid w:val="FD5FE0BB"/>
    <w:rsid w:val="FD7F1902"/>
    <w:rsid w:val="FDFF35FE"/>
    <w:rsid w:val="FDFFEC4D"/>
    <w:rsid w:val="FE734873"/>
    <w:rsid w:val="FE7F18BD"/>
    <w:rsid w:val="FEEF0A9D"/>
    <w:rsid w:val="FEF7A0D7"/>
    <w:rsid w:val="FF3F3FE5"/>
    <w:rsid w:val="FF67B89C"/>
    <w:rsid w:val="FF737D81"/>
    <w:rsid w:val="FF7F0194"/>
    <w:rsid w:val="FFA8F01D"/>
    <w:rsid w:val="FFAF8546"/>
    <w:rsid w:val="FFBEC5D5"/>
    <w:rsid w:val="FFE3BE21"/>
    <w:rsid w:val="FFECBFB0"/>
    <w:rsid w:val="FFEF42DD"/>
    <w:rsid w:val="FFF37ADA"/>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2021-05-23T00:37:00Z</dcterms:created>
  <dc:creator>Administrator.PC201803131109</dc:creator>
  <cp:lastModifiedBy>snak</cp:lastModifiedBy>
  <dcterms:modified xsi:type="dcterms:W3CDTF">2023-05-19T13:01:21Z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